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193" w:rsidRDefault="00006193" w:rsidP="00A518DA">
      <w:pPr>
        <w:pStyle w:val="a7"/>
        <w:ind w:firstLine="708"/>
        <w:rPr>
          <w:sz w:val="28"/>
          <w:szCs w:val="28"/>
        </w:rPr>
      </w:pPr>
      <w:r>
        <w:rPr>
          <w:noProof/>
          <w:sz w:val="28"/>
          <w:szCs w:val="28"/>
        </w:rPr>
        <w:drawing>
          <wp:inline distT="0" distB="0" distL="0" distR="0">
            <wp:extent cx="641350" cy="748030"/>
            <wp:effectExtent l="19050" t="0" r="6350"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7" cstate="print"/>
                    <a:srcRect/>
                    <a:stretch>
                      <a:fillRect/>
                    </a:stretch>
                  </pic:blipFill>
                  <pic:spPr bwMode="auto">
                    <a:xfrm>
                      <a:off x="0" y="0"/>
                      <a:ext cx="641350" cy="748030"/>
                    </a:xfrm>
                    <a:prstGeom prst="rect">
                      <a:avLst/>
                    </a:prstGeom>
                    <a:noFill/>
                    <a:ln w="9525">
                      <a:noFill/>
                      <a:miter lim="800000"/>
                      <a:headEnd/>
                      <a:tailEnd/>
                    </a:ln>
                  </pic:spPr>
                </pic:pic>
              </a:graphicData>
            </a:graphic>
          </wp:inline>
        </w:drawing>
      </w:r>
    </w:p>
    <w:p w:rsidR="00006193" w:rsidRPr="009A67FF" w:rsidRDefault="00006193" w:rsidP="00A518DA">
      <w:pPr>
        <w:pStyle w:val="a7"/>
        <w:rPr>
          <w:szCs w:val="32"/>
        </w:rPr>
      </w:pPr>
      <w:r w:rsidRPr="009A67FF">
        <w:rPr>
          <w:szCs w:val="32"/>
        </w:rPr>
        <w:t>РЕШЕНИЕ</w:t>
      </w:r>
    </w:p>
    <w:p w:rsidR="009A67FF" w:rsidRPr="009E5733" w:rsidRDefault="009A67FF" w:rsidP="00A518DA">
      <w:pPr>
        <w:pStyle w:val="a7"/>
        <w:rPr>
          <w:sz w:val="28"/>
          <w:szCs w:val="28"/>
        </w:rPr>
      </w:pPr>
    </w:p>
    <w:p w:rsidR="00006193" w:rsidRPr="00616A50" w:rsidRDefault="00006193" w:rsidP="00A518DA">
      <w:pPr>
        <w:pStyle w:val="1"/>
        <w:rPr>
          <w:sz w:val="28"/>
          <w:szCs w:val="28"/>
        </w:rPr>
      </w:pPr>
      <w:r w:rsidRPr="00616A50">
        <w:rPr>
          <w:sz w:val="28"/>
          <w:szCs w:val="28"/>
        </w:rPr>
        <w:t xml:space="preserve">СОВЕТА </w:t>
      </w:r>
      <w:r>
        <w:rPr>
          <w:sz w:val="28"/>
          <w:szCs w:val="28"/>
        </w:rPr>
        <w:t xml:space="preserve">РАССВЕТОВСКОГО </w:t>
      </w:r>
      <w:r w:rsidRPr="00616A50">
        <w:rPr>
          <w:sz w:val="28"/>
          <w:szCs w:val="28"/>
        </w:rPr>
        <w:t>СЕЛЬСКОГО ПОСЕЛЕНИЯ</w:t>
      </w:r>
    </w:p>
    <w:p w:rsidR="00006193" w:rsidRPr="00006193" w:rsidRDefault="00006193" w:rsidP="00A518DA">
      <w:pPr>
        <w:spacing w:after="0" w:line="240" w:lineRule="auto"/>
        <w:jc w:val="center"/>
        <w:rPr>
          <w:rFonts w:ascii="Times New Roman" w:hAnsi="Times New Roman" w:cs="Times New Roman"/>
          <w:b/>
          <w:bCs/>
          <w:sz w:val="28"/>
        </w:rPr>
      </w:pPr>
      <w:r w:rsidRPr="00006193">
        <w:rPr>
          <w:rFonts w:ascii="Times New Roman" w:hAnsi="Times New Roman" w:cs="Times New Roman"/>
          <w:b/>
          <w:bCs/>
          <w:sz w:val="28"/>
          <w:szCs w:val="28"/>
        </w:rPr>
        <w:t>СТАРОМИНСКОГО РАЙОНА</w:t>
      </w:r>
    </w:p>
    <w:p w:rsidR="00470AC0" w:rsidRPr="00E543BD" w:rsidRDefault="00470AC0" w:rsidP="00006193">
      <w:pPr>
        <w:pStyle w:val="Nonformat"/>
        <w:rPr>
          <w:rFonts w:ascii="Times New Roman" w:hAnsi="Times New Roman"/>
          <w:sz w:val="28"/>
          <w:szCs w:val="28"/>
        </w:rPr>
      </w:pPr>
    </w:p>
    <w:p w:rsidR="00470AC0" w:rsidRPr="00E543BD" w:rsidRDefault="00A518DA" w:rsidP="00006193">
      <w:pPr>
        <w:spacing w:after="0" w:line="240" w:lineRule="auto"/>
        <w:rPr>
          <w:rFonts w:ascii="Times New Roman" w:hAnsi="Times New Roman" w:cs="Times New Roman"/>
          <w:bCs/>
          <w:sz w:val="28"/>
          <w:szCs w:val="28"/>
        </w:rPr>
      </w:pPr>
      <w:r>
        <w:rPr>
          <w:rFonts w:ascii="Times New Roman" w:hAnsi="Times New Roman" w:cs="Times New Roman"/>
          <w:bCs/>
          <w:sz w:val="28"/>
        </w:rPr>
        <w:t>от 18.09.2018</w:t>
      </w:r>
      <w:r w:rsidR="006A7344">
        <w:rPr>
          <w:rFonts w:ascii="Times New Roman" w:hAnsi="Times New Roman" w:cs="Times New Roman"/>
          <w:bCs/>
          <w:sz w:val="28"/>
        </w:rPr>
        <w:t xml:space="preserve">               </w:t>
      </w:r>
      <w:r w:rsidR="00BB24A3">
        <w:rPr>
          <w:rFonts w:ascii="Times New Roman" w:hAnsi="Times New Roman" w:cs="Times New Roman"/>
          <w:bCs/>
          <w:sz w:val="28"/>
        </w:rPr>
        <w:t xml:space="preserve">             </w:t>
      </w:r>
      <w:r w:rsidR="00470AC0" w:rsidRPr="00E543BD">
        <w:rPr>
          <w:rFonts w:ascii="Times New Roman" w:hAnsi="Times New Roman" w:cs="Times New Roman"/>
          <w:bCs/>
          <w:sz w:val="28"/>
          <w:szCs w:val="28"/>
        </w:rPr>
        <w:t xml:space="preserve">                                            </w:t>
      </w:r>
      <w:r w:rsidR="00FE1249">
        <w:rPr>
          <w:rFonts w:ascii="Times New Roman" w:hAnsi="Times New Roman" w:cs="Times New Roman"/>
          <w:bCs/>
          <w:sz w:val="28"/>
          <w:szCs w:val="28"/>
        </w:rPr>
        <w:t xml:space="preserve">                      </w:t>
      </w:r>
      <w:r w:rsidR="00552F79">
        <w:rPr>
          <w:rFonts w:ascii="Times New Roman" w:hAnsi="Times New Roman" w:cs="Times New Roman"/>
          <w:bCs/>
          <w:sz w:val="28"/>
          <w:szCs w:val="28"/>
        </w:rPr>
        <w:t xml:space="preserve"> </w:t>
      </w:r>
      <w:r w:rsidR="006C64E1">
        <w:rPr>
          <w:rFonts w:ascii="Times New Roman" w:hAnsi="Times New Roman" w:cs="Times New Roman"/>
          <w:bCs/>
          <w:sz w:val="28"/>
          <w:szCs w:val="28"/>
        </w:rPr>
        <w:t xml:space="preserve"> </w:t>
      </w:r>
      <w:r w:rsidR="00781373">
        <w:rPr>
          <w:rFonts w:ascii="Times New Roman" w:hAnsi="Times New Roman" w:cs="Times New Roman"/>
          <w:bCs/>
          <w:sz w:val="28"/>
          <w:szCs w:val="28"/>
        </w:rPr>
        <w:t xml:space="preserve">  </w:t>
      </w:r>
      <w:r w:rsidR="00D8607B">
        <w:rPr>
          <w:rFonts w:ascii="Times New Roman" w:hAnsi="Times New Roman" w:cs="Times New Roman"/>
          <w:bCs/>
          <w:sz w:val="28"/>
          <w:szCs w:val="28"/>
        </w:rPr>
        <w:t>№</w:t>
      </w:r>
      <w:r>
        <w:rPr>
          <w:rFonts w:ascii="Times New Roman" w:hAnsi="Times New Roman" w:cs="Times New Roman"/>
          <w:bCs/>
          <w:sz w:val="28"/>
          <w:szCs w:val="28"/>
        </w:rPr>
        <w:t xml:space="preserve"> 50.2</w:t>
      </w:r>
    </w:p>
    <w:p w:rsidR="00470AC0" w:rsidRDefault="00470AC0" w:rsidP="00470AC0">
      <w:pPr>
        <w:pStyle w:val="a3"/>
        <w:jc w:val="center"/>
        <w:rPr>
          <w:rFonts w:ascii="Times New Roman" w:hAnsi="Times New Roman" w:cs="Times New Roman"/>
          <w:bCs/>
          <w:sz w:val="28"/>
          <w:szCs w:val="28"/>
        </w:rPr>
      </w:pPr>
      <w:r w:rsidRPr="00E543BD">
        <w:rPr>
          <w:rFonts w:ascii="Times New Roman" w:hAnsi="Times New Roman" w:cs="Times New Roman"/>
          <w:bCs/>
          <w:sz w:val="28"/>
          <w:szCs w:val="28"/>
        </w:rPr>
        <w:t>п. Рассвет</w:t>
      </w:r>
    </w:p>
    <w:p w:rsidR="00470AC0" w:rsidRDefault="00470AC0" w:rsidP="00470AC0">
      <w:pPr>
        <w:pStyle w:val="a3"/>
        <w:jc w:val="center"/>
        <w:rPr>
          <w:rFonts w:ascii="Times New Roman" w:hAnsi="Times New Roman" w:cs="Times New Roman"/>
          <w:bCs/>
          <w:sz w:val="28"/>
          <w:szCs w:val="28"/>
        </w:rPr>
      </w:pPr>
    </w:p>
    <w:p w:rsidR="00470AC0" w:rsidRDefault="00470AC0" w:rsidP="00470AC0">
      <w:pPr>
        <w:pStyle w:val="a3"/>
        <w:jc w:val="center"/>
        <w:rPr>
          <w:rFonts w:ascii="Times New Roman" w:hAnsi="Times New Roman" w:cs="Times New Roman"/>
          <w:b/>
          <w:bCs/>
          <w:sz w:val="28"/>
          <w:szCs w:val="28"/>
        </w:rPr>
      </w:pPr>
    </w:p>
    <w:p w:rsidR="00D3387D" w:rsidRPr="00D3387D" w:rsidRDefault="00D3387D" w:rsidP="00D3387D">
      <w:pPr>
        <w:spacing w:after="0" w:line="240" w:lineRule="auto"/>
        <w:jc w:val="center"/>
        <w:rPr>
          <w:rFonts w:ascii="Times New Roman" w:hAnsi="Times New Roman" w:cs="Times New Roman"/>
          <w:b/>
          <w:sz w:val="28"/>
          <w:szCs w:val="28"/>
        </w:rPr>
      </w:pPr>
      <w:r>
        <w:rPr>
          <w:rFonts w:ascii="Times New Roman" w:hAnsi="Times New Roman" w:cs="Times New Roman"/>
          <w:b/>
          <w:bCs/>
          <w:color w:val="000000" w:themeColor="text1"/>
          <w:sz w:val="28"/>
          <w:szCs w:val="28"/>
        </w:rPr>
        <w:t>Об утверждении</w:t>
      </w:r>
      <w:r w:rsidR="00F37399" w:rsidRPr="00790095">
        <w:rPr>
          <w:rFonts w:ascii="Times New Roman" w:hAnsi="Times New Roman" w:cs="Times New Roman"/>
          <w:b/>
          <w:bCs/>
          <w:color w:val="000000" w:themeColor="text1"/>
          <w:sz w:val="28"/>
          <w:szCs w:val="28"/>
        </w:rPr>
        <w:t xml:space="preserve"> Положения «О </w:t>
      </w:r>
      <w:r>
        <w:rPr>
          <w:rFonts w:ascii="Times New Roman" w:hAnsi="Times New Roman" w:cs="Times New Roman"/>
          <w:b/>
          <w:bCs/>
          <w:color w:val="000000" w:themeColor="text1"/>
          <w:sz w:val="28"/>
          <w:szCs w:val="28"/>
        </w:rPr>
        <w:t xml:space="preserve">Публичных слушаниях </w:t>
      </w:r>
      <w:r w:rsidRPr="00D3387D">
        <w:rPr>
          <w:rFonts w:ascii="Times New Roman" w:hAnsi="Times New Roman" w:cs="Times New Roman"/>
          <w:b/>
          <w:sz w:val="28"/>
          <w:szCs w:val="28"/>
        </w:rPr>
        <w:t>в муницип</w:t>
      </w:r>
      <w:r>
        <w:rPr>
          <w:rFonts w:ascii="Times New Roman" w:hAnsi="Times New Roman" w:cs="Times New Roman"/>
          <w:b/>
          <w:sz w:val="28"/>
          <w:szCs w:val="28"/>
        </w:rPr>
        <w:t xml:space="preserve">альном образовании </w:t>
      </w:r>
      <w:r w:rsidRPr="00D3387D">
        <w:rPr>
          <w:rFonts w:ascii="Times New Roman" w:hAnsi="Times New Roman" w:cs="Times New Roman"/>
          <w:b/>
          <w:sz w:val="28"/>
          <w:szCs w:val="28"/>
        </w:rPr>
        <w:t>Рассветовское сельское поселение</w:t>
      </w:r>
      <w:r>
        <w:rPr>
          <w:rFonts w:ascii="Times New Roman" w:hAnsi="Times New Roman" w:cs="Times New Roman"/>
          <w:b/>
          <w:sz w:val="28"/>
          <w:szCs w:val="28"/>
        </w:rPr>
        <w:t xml:space="preserve"> Староминского района</w:t>
      </w:r>
    </w:p>
    <w:p w:rsidR="00F37399" w:rsidRPr="006B3FFE" w:rsidRDefault="00F37399" w:rsidP="00D3387D">
      <w:pPr>
        <w:pStyle w:val="a3"/>
        <w:jc w:val="center"/>
        <w:rPr>
          <w:rFonts w:ascii="Times New Roman" w:hAnsi="Times New Roman" w:cs="Times New Roman"/>
          <w:b/>
          <w:sz w:val="28"/>
          <w:szCs w:val="28"/>
        </w:rPr>
      </w:pPr>
    </w:p>
    <w:p w:rsidR="00F37399" w:rsidRPr="00790095" w:rsidRDefault="00F37399" w:rsidP="00F37399">
      <w:pPr>
        <w:spacing w:after="0" w:line="240" w:lineRule="auto"/>
        <w:jc w:val="center"/>
        <w:rPr>
          <w:rFonts w:ascii="Times New Roman" w:eastAsia="Times New Roman" w:hAnsi="Times New Roman" w:cs="Times New Roman"/>
          <w:color w:val="000000" w:themeColor="text1"/>
          <w:sz w:val="28"/>
          <w:szCs w:val="28"/>
        </w:rPr>
      </w:pPr>
    </w:p>
    <w:p w:rsidR="00470AC0" w:rsidRDefault="00470AC0" w:rsidP="00F37399">
      <w:pPr>
        <w:pStyle w:val="a3"/>
        <w:rPr>
          <w:rFonts w:ascii="Times New Roman" w:hAnsi="Times New Roman" w:cs="Times New Roman"/>
          <w:sz w:val="28"/>
          <w:szCs w:val="28"/>
        </w:rPr>
      </w:pPr>
    </w:p>
    <w:p w:rsidR="00470AC0" w:rsidRPr="00F01707" w:rsidRDefault="00CA10ED" w:rsidP="00F01707">
      <w:pPr>
        <w:pStyle w:val="a3"/>
        <w:ind w:firstLine="851"/>
        <w:jc w:val="both"/>
        <w:rPr>
          <w:rFonts w:ascii="Times New Roman" w:hAnsi="Times New Roman" w:cs="Times New Roman"/>
          <w:sz w:val="28"/>
          <w:szCs w:val="28"/>
        </w:rPr>
      </w:pPr>
      <w:r>
        <w:rPr>
          <w:rFonts w:ascii="Times New Roman" w:hAnsi="Times New Roman" w:cs="Times New Roman"/>
          <w:sz w:val="28"/>
          <w:szCs w:val="28"/>
        </w:rPr>
        <w:t>Н</w:t>
      </w:r>
      <w:r w:rsidRPr="00C93939">
        <w:rPr>
          <w:rFonts w:ascii="Times New Roman" w:hAnsi="Times New Roman" w:cs="Times New Roman"/>
          <w:sz w:val="28"/>
          <w:szCs w:val="28"/>
        </w:rPr>
        <w:t xml:space="preserve">а основании протеста прокуратуры Староминского района </w:t>
      </w:r>
      <w:r>
        <w:rPr>
          <w:rFonts w:ascii="Times New Roman" w:hAnsi="Times New Roman" w:cs="Times New Roman"/>
          <w:sz w:val="28"/>
          <w:szCs w:val="28"/>
        </w:rPr>
        <w:t>от 16.04.2018 №7-04-2018/1708, в</w:t>
      </w:r>
      <w:r w:rsidR="00F37399">
        <w:rPr>
          <w:rFonts w:ascii="Times New Roman" w:hAnsi="Times New Roman" w:cs="Times New Roman"/>
          <w:sz w:val="28"/>
          <w:szCs w:val="28"/>
        </w:rPr>
        <w:t xml:space="preserve"> соответствии с Федеральным законом</w:t>
      </w:r>
      <w:r w:rsidR="006B3FFE" w:rsidRPr="00F01707">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w:t>
      </w:r>
      <w:r w:rsidR="00C40E36" w:rsidRPr="00F01707">
        <w:rPr>
          <w:rFonts w:ascii="Times New Roman" w:hAnsi="Times New Roman" w:cs="Times New Roman"/>
          <w:sz w:val="28"/>
          <w:szCs w:val="28"/>
        </w:rPr>
        <w:t>руководствуясь статьей 26</w:t>
      </w:r>
      <w:r w:rsidR="00470AC0" w:rsidRPr="00F01707">
        <w:rPr>
          <w:rFonts w:ascii="Times New Roman" w:hAnsi="Times New Roman" w:cs="Times New Roman"/>
          <w:sz w:val="28"/>
          <w:szCs w:val="28"/>
        </w:rPr>
        <w:t xml:space="preserve"> Устава Рассветовского сельского поселения Староминского района, Совет Рассветовского сельского поселения </w:t>
      </w:r>
      <w:proofErr w:type="gramStart"/>
      <w:r w:rsidR="00470AC0" w:rsidRPr="00F01707">
        <w:rPr>
          <w:rFonts w:ascii="Times New Roman" w:hAnsi="Times New Roman" w:cs="Times New Roman"/>
          <w:sz w:val="28"/>
          <w:szCs w:val="28"/>
        </w:rPr>
        <w:t>р</w:t>
      </w:r>
      <w:proofErr w:type="gramEnd"/>
      <w:r w:rsidR="00470AC0" w:rsidRPr="00F01707">
        <w:rPr>
          <w:rFonts w:ascii="Times New Roman" w:hAnsi="Times New Roman" w:cs="Times New Roman"/>
          <w:sz w:val="28"/>
          <w:szCs w:val="28"/>
        </w:rPr>
        <w:t xml:space="preserve"> е ш и л:</w:t>
      </w:r>
    </w:p>
    <w:p w:rsidR="00B742D8" w:rsidRPr="00B742D8" w:rsidRDefault="006B3FFE" w:rsidP="00B742D8">
      <w:pPr>
        <w:spacing w:after="0" w:line="240" w:lineRule="auto"/>
        <w:ind w:firstLine="851"/>
        <w:jc w:val="center"/>
        <w:rPr>
          <w:rFonts w:ascii="Times New Roman" w:hAnsi="Times New Roman" w:cs="Times New Roman"/>
          <w:sz w:val="28"/>
          <w:szCs w:val="28"/>
        </w:rPr>
      </w:pPr>
      <w:r w:rsidRPr="00F37399">
        <w:rPr>
          <w:rFonts w:ascii="Times New Roman" w:hAnsi="Times New Roman" w:cs="Times New Roman"/>
          <w:sz w:val="28"/>
          <w:szCs w:val="28"/>
        </w:rPr>
        <w:t>1.</w:t>
      </w:r>
      <w:r w:rsidRPr="00F01707">
        <w:rPr>
          <w:sz w:val="28"/>
          <w:szCs w:val="28"/>
        </w:rPr>
        <w:t xml:space="preserve"> </w:t>
      </w:r>
      <w:r w:rsidR="00B742D8">
        <w:rPr>
          <w:rFonts w:ascii="Times New Roman" w:hAnsi="Times New Roman" w:cs="Times New Roman"/>
          <w:sz w:val="28"/>
          <w:szCs w:val="28"/>
        </w:rPr>
        <w:t>Утвердить</w:t>
      </w:r>
      <w:r w:rsidR="00F37399" w:rsidRPr="00F37399">
        <w:rPr>
          <w:rFonts w:ascii="Times New Roman" w:hAnsi="Times New Roman" w:cs="Times New Roman"/>
          <w:sz w:val="28"/>
          <w:szCs w:val="28"/>
        </w:rPr>
        <w:t xml:space="preserve"> Положение</w:t>
      </w:r>
      <w:r w:rsidR="00F37399">
        <w:rPr>
          <w:rFonts w:ascii="Times New Roman" w:hAnsi="Times New Roman" w:cs="Times New Roman"/>
          <w:sz w:val="28"/>
          <w:szCs w:val="28"/>
        </w:rPr>
        <w:t xml:space="preserve"> </w:t>
      </w:r>
      <w:r w:rsidR="00F37399" w:rsidRPr="00B742D8">
        <w:rPr>
          <w:rFonts w:ascii="Times New Roman" w:hAnsi="Times New Roman" w:cs="Times New Roman"/>
          <w:bCs/>
          <w:color w:val="000000" w:themeColor="text1"/>
          <w:sz w:val="28"/>
          <w:szCs w:val="28"/>
        </w:rPr>
        <w:t>«</w:t>
      </w:r>
      <w:r w:rsidR="00B742D8" w:rsidRPr="00B742D8">
        <w:rPr>
          <w:rFonts w:ascii="Times New Roman" w:hAnsi="Times New Roman" w:cs="Times New Roman"/>
          <w:bCs/>
          <w:color w:val="000000" w:themeColor="text1"/>
          <w:sz w:val="28"/>
          <w:szCs w:val="28"/>
        </w:rPr>
        <w:t xml:space="preserve">О Публичных слушаниях </w:t>
      </w:r>
      <w:r w:rsidR="00B742D8" w:rsidRPr="00B742D8">
        <w:rPr>
          <w:rFonts w:ascii="Times New Roman" w:hAnsi="Times New Roman" w:cs="Times New Roman"/>
          <w:sz w:val="28"/>
          <w:szCs w:val="28"/>
        </w:rPr>
        <w:t>в муниципальном образовании Рассветовское сельское поселение Староминского района</w:t>
      </w:r>
      <w:r w:rsidR="00B742D8">
        <w:rPr>
          <w:rFonts w:ascii="Times New Roman" w:hAnsi="Times New Roman" w:cs="Times New Roman"/>
          <w:sz w:val="28"/>
          <w:szCs w:val="28"/>
        </w:rPr>
        <w:t>».</w:t>
      </w:r>
    </w:p>
    <w:p w:rsidR="00F01707" w:rsidRDefault="00F01707" w:rsidP="00B742D8">
      <w:pPr>
        <w:spacing w:after="0" w:line="240" w:lineRule="auto"/>
        <w:ind w:firstLine="851"/>
        <w:jc w:val="both"/>
        <w:rPr>
          <w:rFonts w:ascii="Times New Roman" w:hAnsi="Times New Roman" w:cs="Times New Roman"/>
          <w:sz w:val="28"/>
          <w:szCs w:val="28"/>
          <w:lang w:eastAsia="ar-SA"/>
        </w:rPr>
      </w:pPr>
      <w:r w:rsidRPr="00F01707">
        <w:rPr>
          <w:rFonts w:ascii="Times New Roman" w:hAnsi="Times New Roman" w:cs="Times New Roman"/>
          <w:sz w:val="28"/>
          <w:szCs w:val="28"/>
        </w:rPr>
        <w:t xml:space="preserve">2. </w:t>
      </w:r>
      <w:hyperlink r:id="rId8" w:history="1">
        <w:r w:rsidRPr="00F01707">
          <w:rPr>
            <w:rStyle w:val="af2"/>
            <w:rFonts w:ascii="Times New Roman" w:hAnsi="Times New Roman" w:cs="Times New Roman"/>
            <w:color w:val="auto"/>
            <w:sz w:val="28"/>
            <w:szCs w:val="28"/>
          </w:rPr>
          <w:t>Обнародовать</w:t>
        </w:r>
      </w:hyperlink>
      <w:r w:rsidRPr="00F01707">
        <w:rPr>
          <w:rFonts w:ascii="Times New Roman" w:hAnsi="Times New Roman" w:cs="Times New Roman"/>
          <w:sz w:val="28"/>
          <w:szCs w:val="28"/>
        </w:rPr>
        <w:t xml:space="preserve"> настоящее решение и разместить на официальном сайте администрации муниципального образования Рассветовского сельского поселения Староминского района </w:t>
      </w:r>
      <w:r w:rsidRPr="00F01707">
        <w:rPr>
          <w:rFonts w:ascii="Times New Roman" w:hAnsi="Times New Roman" w:cs="Times New Roman"/>
          <w:sz w:val="28"/>
          <w:szCs w:val="28"/>
          <w:lang w:eastAsia="ar-SA"/>
        </w:rPr>
        <w:t>http://</w:t>
      </w:r>
      <w:hyperlink r:id="rId9" w:history="1">
        <w:r w:rsidRPr="00F01707">
          <w:rPr>
            <w:rFonts w:ascii="Times New Roman" w:hAnsi="Times New Roman" w:cs="Times New Roman"/>
            <w:color w:val="0000FF"/>
            <w:sz w:val="28"/>
            <w:szCs w:val="28"/>
            <w:u w:val="single"/>
            <w:lang w:eastAsia="ar-SA"/>
          </w:rPr>
          <w:t>www.</w:t>
        </w:r>
        <w:proofErr w:type="spellStart"/>
        <w:r w:rsidRPr="00F01707">
          <w:rPr>
            <w:rFonts w:ascii="Times New Roman" w:hAnsi="Times New Roman" w:cs="Times New Roman"/>
            <w:color w:val="0000FF"/>
            <w:sz w:val="28"/>
            <w:szCs w:val="28"/>
            <w:u w:val="single"/>
            <w:lang w:val="en-US" w:eastAsia="ar-SA"/>
          </w:rPr>
          <w:t>rassvetsp</w:t>
        </w:r>
        <w:proofErr w:type="spellEnd"/>
        <w:r w:rsidRPr="00F01707">
          <w:rPr>
            <w:rFonts w:ascii="Times New Roman" w:hAnsi="Times New Roman" w:cs="Times New Roman"/>
            <w:color w:val="0000FF"/>
            <w:sz w:val="28"/>
            <w:szCs w:val="28"/>
            <w:u w:val="single"/>
            <w:lang w:eastAsia="ar-SA"/>
          </w:rPr>
          <w:t>.</w:t>
        </w:r>
        <w:proofErr w:type="spellStart"/>
        <w:r w:rsidRPr="00F01707">
          <w:rPr>
            <w:rFonts w:ascii="Times New Roman" w:hAnsi="Times New Roman" w:cs="Times New Roman"/>
            <w:color w:val="0000FF"/>
            <w:sz w:val="28"/>
            <w:szCs w:val="28"/>
            <w:u w:val="single"/>
            <w:lang w:eastAsia="ar-SA"/>
          </w:rPr>
          <w:t>ru</w:t>
        </w:r>
        <w:proofErr w:type="spellEnd"/>
      </w:hyperlink>
      <w:r w:rsidRPr="00F01707">
        <w:rPr>
          <w:rFonts w:ascii="Times New Roman" w:hAnsi="Times New Roman" w:cs="Times New Roman"/>
          <w:sz w:val="28"/>
          <w:szCs w:val="28"/>
          <w:lang w:eastAsia="ar-SA"/>
        </w:rPr>
        <w:t>.</w:t>
      </w:r>
    </w:p>
    <w:p w:rsidR="00240751" w:rsidRPr="00F01707" w:rsidRDefault="00240751" w:rsidP="00B742D8">
      <w:pPr>
        <w:spacing w:after="0" w:line="240" w:lineRule="auto"/>
        <w:ind w:firstLine="851"/>
        <w:jc w:val="both"/>
        <w:rPr>
          <w:rFonts w:ascii="Times New Roman" w:hAnsi="Times New Roman" w:cs="Times New Roman"/>
          <w:sz w:val="28"/>
          <w:szCs w:val="28"/>
          <w:lang w:eastAsia="ar-SA"/>
        </w:rPr>
      </w:pPr>
      <w:r>
        <w:rPr>
          <w:rFonts w:ascii="Times New Roman" w:hAnsi="Times New Roman" w:cs="Times New Roman"/>
          <w:sz w:val="28"/>
          <w:szCs w:val="28"/>
          <w:lang w:eastAsia="ar-SA"/>
        </w:rPr>
        <w:t>3. Решение Совета Рассветовского сельского поселения Староминского района от 28.07.2006 №8.2 «Об утверждении Положения о публичных слушаниях в муниципальном образовании Рассветовское сельское поселение» считать утратившим силу.</w:t>
      </w:r>
    </w:p>
    <w:p w:rsidR="00470AC0" w:rsidRPr="00F01707" w:rsidRDefault="00240751" w:rsidP="00B742D8">
      <w:pPr>
        <w:spacing w:after="0" w:line="240" w:lineRule="auto"/>
        <w:ind w:firstLine="851"/>
        <w:jc w:val="both"/>
        <w:rPr>
          <w:rFonts w:ascii="Times New Roman" w:hAnsi="Times New Roman" w:cs="Times New Roman"/>
          <w:sz w:val="28"/>
          <w:szCs w:val="28"/>
        </w:rPr>
      </w:pPr>
      <w:r>
        <w:rPr>
          <w:rFonts w:ascii="Times New Roman" w:hAnsi="Times New Roman" w:cs="Times New Roman"/>
          <w:bCs/>
          <w:sz w:val="28"/>
          <w:szCs w:val="28"/>
        </w:rPr>
        <w:t>4</w:t>
      </w:r>
      <w:r w:rsidR="00470AC0" w:rsidRPr="00F01707">
        <w:rPr>
          <w:rFonts w:ascii="Times New Roman" w:hAnsi="Times New Roman" w:cs="Times New Roman"/>
          <w:bCs/>
          <w:sz w:val="28"/>
          <w:szCs w:val="28"/>
        </w:rPr>
        <w:t xml:space="preserve">. </w:t>
      </w:r>
      <w:proofErr w:type="gramStart"/>
      <w:r w:rsidR="00470AC0" w:rsidRPr="00F01707">
        <w:rPr>
          <w:rFonts w:ascii="Times New Roman" w:hAnsi="Times New Roman" w:cs="Times New Roman"/>
          <w:bCs/>
          <w:sz w:val="28"/>
          <w:szCs w:val="28"/>
        </w:rPr>
        <w:t>Контроль за</w:t>
      </w:r>
      <w:proofErr w:type="gramEnd"/>
      <w:r w:rsidR="00470AC0" w:rsidRPr="00F01707">
        <w:rPr>
          <w:rFonts w:ascii="Times New Roman" w:hAnsi="Times New Roman" w:cs="Times New Roman"/>
          <w:bCs/>
          <w:sz w:val="28"/>
          <w:szCs w:val="28"/>
        </w:rPr>
        <w:t xml:space="preserve"> выполнением настоящего решения возложить </w:t>
      </w:r>
      <w:r w:rsidR="00EF0679" w:rsidRPr="00F01707">
        <w:rPr>
          <w:rFonts w:ascii="Times New Roman" w:hAnsi="Times New Roman" w:cs="Times New Roman"/>
          <w:sz w:val="28"/>
          <w:szCs w:val="28"/>
        </w:rPr>
        <w:t xml:space="preserve">на депутатскую </w:t>
      </w:r>
      <w:r w:rsidR="00470AC0" w:rsidRPr="00F01707">
        <w:rPr>
          <w:rFonts w:ascii="Times New Roman" w:hAnsi="Times New Roman" w:cs="Times New Roman"/>
          <w:sz w:val="28"/>
          <w:szCs w:val="28"/>
        </w:rPr>
        <w:t xml:space="preserve">комиссию по вопросам образования, здравоохранения, социальной защите населения, культуре, спорту, молодежи, взаимодействию с </w:t>
      </w:r>
      <w:r w:rsidR="00470AC0" w:rsidRPr="00F01707">
        <w:rPr>
          <w:rFonts w:ascii="Times New Roman" w:hAnsi="Times New Roman" w:cs="Times New Roman"/>
          <w:bCs/>
          <w:sz w:val="28"/>
          <w:szCs w:val="28"/>
        </w:rPr>
        <w:t>общественными организациями и средствами массовой информации       (</w:t>
      </w:r>
      <w:r w:rsidR="009328E1" w:rsidRPr="00F01707">
        <w:rPr>
          <w:rFonts w:ascii="Times New Roman" w:hAnsi="Times New Roman" w:cs="Times New Roman"/>
          <w:bCs/>
          <w:sz w:val="28"/>
          <w:szCs w:val="28"/>
        </w:rPr>
        <w:t>Дмитренко Н.П.)</w:t>
      </w:r>
      <w:r w:rsidR="008C4611" w:rsidRPr="00F01707">
        <w:rPr>
          <w:rFonts w:ascii="Times New Roman" w:hAnsi="Times New Roman" w:cs="Times New Roman"/>
          <w:bCs/>
          <w:sz w:val="28"/>
          <w:szCs w:val="28"/>
        </w:rPr>
        <w:t>.</w:t>
      </w:r>
    </w:p>
    <w:p w:rsidR="00470AC0" w:rsidRPr="00F01707" w:rsidRDefault="00240751" w:rsidP="00F01707">
      <w:pPr>
        <w:pStyle w:val="a3"/>
        <w:ind w:firstLine="851"/>
        <w:jc w:val="both"/>
        <w:rPr>
          <w:rFonts w:ascii="Times New Roman" w:hAnsi="Times New Roman" w:cs="Times New Roman"/>
          <w:b/>
          <w:bCs/>
          <w:sz w:val="28"/>
          <w:szCs w:val="28"/>
        </w:rPr>
      </w:pPr>
      <w:r>
        <w:rPr>
          <w:rFonts w:ascii="Times New Roman" w:hAnsi="Times New Roman" w:cs="Times New Roman"/>
          <w:sz w:val="28"/>
          <w:szCs w:val="28"/>
        </w:rPr>
        <w:t>4</w:t>
      </w:r>
      <w:r w:rsidR="00470AC0" w:rsidRPr="00F01707">
        <w:rPr>
          <w:rFonts w:ascii="Times New Roman" w:hAnsi="Times New Roman" w:cs="Times New Roman"/>
          <w:sz w:val="28"/>
          <w:szCs w:val="28"/>
        </w:rPr>
        <w:t xml:space="preserve">. Настоящее решение вступает в силу со дня его официального </w:t>
      </w:r>
      <w:r w:rsidR="009328E1" w:rsidRPr="00F01707">
        <w:rPr>
          <w:rFonts w:ascii="Times New Roman" w:hAnsi="Times New Roman" w:cs="Times New Roman"/>
          <w:sz w:val="28"/>
          <w:szCs w:val="28"/>
        </w:rPr>
        <w:t>обнародования</w:t>
      </w:r>
      <w:r w:rsidR="00470AC0" w:rsidRPr="00F01707">
        <w:rPr>
          <w:rFonts w:ascii="Times New Roman" w:hAnsi="Times New Roman" w:cs="Times New Roman"/>
          <w:sz w:val="28"/>
          <w:szCs w:val="28"/>
        </w:rPr>
        <w:t>.</w:t>
      </w:r>
    </w:p>
    <w:p w:rsidR="00470AC0" w:rsidRPr="00F01707" w:rsidRDefault="00470AC0" w:rsidP="00F01707">
      <w:pPr>
        <w:pStyle w:val="a5"/>
        <w:jc w:val="left"/>
      </w:pPr>
    </w:p>
    <w:p w:rsidR="00006193" w:rsidRDefault="00006193" w:rsidP="00470AC0">
      <w:pPr>
        <w:pStyle w:val="a5"/>
        <w:jc w:val="left"/>
      </w:pPr>
    </w:p>
    <w:p w:rsidR="00470AC0" w:rsidRPr="009328E1" w:rsidRDefault="009328E1" w:rsidP="00470AC0">
      <w:pPr>
        <w:pStyle w:val="a5"/>
        <w:jc w:val="left"/>
        <w:rPr>
          <w:b w:val="0"/>
        </w:rPr>
      </w:pPr>
      <w:r w:rsidRPr="009328E1">
        <w:rPr>
          <w:b w:val="0"/>
        </w:rPr>
        <w:t xml:space="preserve">Глава </w:t>
      </w:r>
      <w:r w:rsidR="00470AC0" w:rsidRPr="009328E1">
        <w:rPr>
          <w:b w:val="0"/>
        </w:rPr>
        <w:t>Рассветовского сельского поселения</w:t>
      </w:r>
    </w:p>
    <w:p w:rsidR="00F01707" w:rsidRPr="00240751" w:rsidRDefault="00470AC0" w:rsidP="00240751">
      <w:pPr>
        <w:pStyle w:val="a5"/>
        <w:jc w:val="left"/>
        <w:rPr>
          <w:b w:val="0"/>
        </w:rPr>
      </w:pPr>
      <w:r w:rsidRPr="009328E1">
        <w:rPr>
          <w:b w:val="0"/>
        </w:rPr>
        <w:t xml:space="preserve">Староминского района                                                        </w:t>
      </w:r>
      <w:r w:rsidR="009328E1">
        <w:rPr>
          <w:b w:val="0"/>
        </w:rPr>
        <w:t xml:space="preserve">       </w:t>
      </w:r>
      <w:r w:rsidRPr="009328E1">
        <w:rPr>
          <w:b w:val="0"/>
        </w:rPr>
        <w:t xml:space="preserve">     </w:t>
      </w:r>
      <w:r w:rsidR="00EB6E6E">
        <w:rPr>
          <w:b w:val="0"/>
        </w:rPr>
        <w:t>А.В. Демченко</w:t>
      </w:r>
    </w:p>
    <w:tbl>
      <w:tblPr>
        <w:tblW w:w="0" w:type="auto"/>
        <w:tblLook w:val="04A0" w:firstRow="1" w:lastRow="0" w:firstColumn="1" w:lastColumn="0" w:noHBand="0" w:noVBand="1"/>
      </w:tblPr>
      <w:tblGrid>
        <w:gridCol w:w="4702"/>
        <w:gridCol w:w="4868"/>
      </w:tblGrid>
      <w:tr w:rsidR="00F01707" w:rsidRPr="00C11B00" w:rsidTr="00A63B4F">
        <w:trPr>
          <w:trHeight w:val="2371"/>
        </w:trPr>
        <w:tc>
          <w:tcPr>
            <w:tcW w:w="4702" w:type="dxa"/>
            <w:shd w:val="clear" w:color="auto" w:fill="auto"/>
          </w:tcPr>
          <w:p w:rsidR="00F01707" w:rsidRPr="006402A4" w:rsidRDefault="00F01707" w:rsidP="00A63B4F">
            <w:pPr>
              <w:pStyle w:val="1"/>
              <w:rPr>
                <w:sz w:val="28"/>
                <w:szCs w:val="28"/>
              </w:rPr>
            </w:pPr>
          </w:p>
        </w:tc>
        <w:tc>
          <w:tcPr>
            <w:tcW w:w="4868" w:type="dxa"/>
            <w:shd w:val="clear" w:color="auto" w:fill="auto"/>
          </w:tcPr>
          <w:p w:rsidR="00F01707" w:rsidRPr="006402A4" w:rsidRDefault="00F01707" w:rsidP="00A63B4F">
            <w:pPr>
              <w:pStyle w:val="af3"/>
              <w:jc w:val="center"/>
              <w:rPr>
                <w:rFonts w:ascii="Times New Roman" w:hAnsi="Times New Roman"/>
                <w:sz w:val="28"/>
                <w:szCs w:val="28"/>
              </w:rPr>
            </w:pPr>
            <w:r w:rsidRPr="006402A4">
              <w:rPr>
                <w:rFonts w:ascii="Times New Roman" w:hAnsi="Times New Roman"/>
                <w:sz w:val="28"/>
                <w:szCs w:val="28"/>
              </w:rPr>
              <w:t xml:space="preserve">ПРИЛОЖЕНИЕ </w:t>
            </w:r>
          </w:p>
          <w:p w:rsidR="00F01707" w:rsidRPr="006402A4" w:rsidRDefault="00F01707" w:rsidP="00A63B4F">
            <w:pPr>
              <w:pStyle w:val="af3"/>
              <w:jc w:val="center"/>
              <w:rPr>
                <w:rFonts w:ascii="Times New Roman" w:hAnsi="Times New Roman"/>
                <w:sz w:val="28"/>
                <w:szCs w:val="28"/>
              </w:rPr>
            </w:pPr>
            <w:r w:rsidRPr="006402A4">
              <w:rPr>
                <w:rFonts w:ascii="Times New Roman" w:hAnsi="Times New Roman"/>
                <w:spacing w:val="-1"/>
                <w:sz w:val="28"/>
                <w:szCs w:val="28"/>
              </w:rPr>
              <w:t xml:space="preserve">                                                                    УТВЕРЖДЕН</w:t>
            </w:r>
            <w:r w:rsidR="00607576">
              <w:rPr>
                <w:rFonts w:ascii="Times New Roman" w:hAnsi="Times New Roman"/>
                <w:spacing w:val="-1"/>
                <w:sz w:val="28"/>
                <w:szCs w:val="28"/>
              </w:rPr>
              <w:t>О</w:t>
            </w:r>
            <w:r w:rsidRPr="006402A4">
              <w:rPr>
                <w:rFonts w:ascii="Times New Roman" w:hAnsi="Times New Roman"/>
                <w:spacing w:val="-2"/>
                <w:sz w:val="28"/>
                <w:szCs w:val="28"/>
              </w:rPr>
              <w:t xml:space="preserve">                                                                решением Совета</w:t>
            </w:r>
            <w:r w:rsidRPr="006402A4">
              <w:rPr>
                <w:rFonts w:ascii="Times New Roman" w:hAnsi="Times New Roman"/>
                <w:sz w:val="28"/>
                <w:szCs w:val="28"/>
              </w:rPr>
              <w:t xml:space="preserve">                                                      Рассветовского сельского поселения Староминского района</w:t>
            </w:r>
          </w:p>
          <w:p w:rsidR="00F01707" w:rsidRPr="006402A4" w:rsidRDefault="00AE40F6" w:rsidP="00A63B4F">
            <w:pPr>
              <w:pStyle w:val="af3"/>
              <w:jc w:val="center"/>
              <w:rPr>
                <w:rFonts w:ascii="Times New Roman" w:hAnsi="Times New Roman"/>
                <w:sz w:val="28"/>
                <w:szCs w:val="28"/>
              </w:rPr>
            </w:pPr>
            <w:r>
              <w:rPr>
                <w:rFonts w:ascii="Times New Roman" w:hAnsi="Times New Roman"/>
                <w:sz w:val="28"/>
                <w:szCs w:val="28"/>
              </w:rPr>
              <w:t>от 18.09.2018</w:t>
            </w:r>
            <w:bookmarkStart w:id="0" w:name="_GoBack"/>
            <w:bookmarkEnd w:id="0"/>
            <w:r>
              <w:rPr>
                <w:rFonts w:ascii="Times New Roman" w:hAnsi="Times New Roman"/>
                <w:sz w:val="28"/>
                <w:szCs w:val="28"/>
              </w:rPr>
              <w:t xml:space="preserve"> № 50.2</w:t>
            </w:r>
            <w:r w:rsidR="00F01707" w:rsidRPr="006402A4">
              <w:rPr>
                <w:rFonts w:ascii="Times New Roman" w:hAnsi="Times New Roman"/>
                <w:sz w:val="28"/>
                <w:szCs w:val="28"/>
              </w:rPr>
              <w:t xml:space="preserve">        </w:t>
            </w:r>
          </w:p>
        </w:tc>
      </w:tr>
    </w:tbl>
    <w:p w:rsidR="00D3387D" w:rsidRPr="00D3387D" w:rsidRDefault="00D3387D" w:rsidP="00D3387D">
      <w:pPr>
        <w:pStyle w:val="af6"/>
        <w:rPr>
          <w:sz w:val="28"/>
          <w:szCs w:val="28"/>
        </w:rPr>
      </w:pPr>
      <w:r w:rsidRPr="00D3387D">
        <w:rPr>
          <w:sz w:val="28"/>
          <w:szCs w:val="28"/>
        </w:rPr>
        <w:t>ПОЛОЖЕНИЕ</w:t>
      </w:r>
    </w:p>
    <w:p w:rsidR="00D3387D" w:rsidRPr="00D3387D" w:rsidRDefault="00D3387D" w:rsidP="00D3387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 публичных слушаниях </w:t>
      </w:r>
      <w:r w:rsidRPr="00D3387D">
        <w:rPr>
          <w:rFonts w:ascii="Times New Roman" w:hAnsi="Times New Roman" w:cs="Times New Roman"/>
          <w:b/>
          <w:sz w:val="28"/>
          <w:szCs w:val="28"/>
        </w:rPr>
        <w:t xml:space="preserve">в муниципальном образовании  </w:t>
      </w:r>
    </w:p>
    <w:p w:rsidR="00D3387D" w:rsidRPr="00D3387D" w:rsidRDefault="00D3387D" w:rsidP="00D3387D">
      <w:pPr>
        <w:spacing w:after="0" w:line="240" w:lineRule="auto"/>
        <w:jc w:val="center"/>
        <w:rPr>
          <w:rFonts w:ascii="Times New Roman" w:hAnsi="Times New Roman" w:cs="Times New Roman"/>
          <w:b/>
          <w:sz w:val="28"/>
          <w:szCs w:val="28"/>
        </w:rPr>
      </w:pPr>
      <w:r w:rsidRPr="00D3387D">
        <w:rPr>
          <w:rFonts w:ascii="Times New Roman" w:hAnsi="Times New Roman" w:cs="Times New Roman"/>
          <w:b/>
          <w:sz w:val="28"/>
          <w:szCs w:val="28"/>
        </w:rPr>
        <w:t>Рассветовское сельское поселение</w:t>
      </w:r>
      <w:r>
        <w:rPr>
          <w:rFonts w:ascii="Times New Roman" w:hAnsi="Times New Roman" w:cs="Times New Roman"/>
          <w:b/>
          <w:sz w:val="28"/>
          <w:szCs w:val="28"/>
        </w:rPr>
        <w:t xml:space="preserve"> Староминского района</w:t>
      </w:r>
    </w:p>
    <w:p w:rsidR="00D3387D" w:rsidRPr="00D3387D" w:rsidRDefault="00D3387D" w:rsidP="00D3387D">
      <w:pPr>
        <w:spacing w:after="0" w:line="240" w:lineRule="auto"/>
        <w:jc w:val="center"/>
        <w:rPr>
          <w:rFonts w:ascii="Times New Roman" w:hAnsi="Times New Roman" w:cs="Times New Roman"/>
          <w:sz w:val="28"/>
          <w:szCs w:val="28"/>
        </w:rPr>
      </w:pPr>
    </w:p>
    <w:p w:rsidR="00D3387D" w:rsidRPr="00D3387D" w:rsidRDefault="00D3387D" w:rsidP="00D3387D">
      <w:pPr>
        <w:spacing w:after="0" w:line="240" w:lineRule="auto"/>
        <w:ind w:firstLine="851"/>
        <w:jc w:val="both"/>
        <w:rPr>
          <w:rFonts w:ascii="Times New Roman" w:hAnsi="Times New Roman" w:cs="Times New Roman"/>
          <w:sz w:val="28"/>
          <w:szCs w:val="28"/>
        </w:rPr>
      </w:pPr>
      <w:proofErr w:type="gramStart"/>
      <w:r w:rsidRPr="00D3387D">
        <w:rPr>
          <w:rFonts w:ascii="Times New Roman" w:hAnsi="Times New Roman" w:cs="Times New Roman"/>
          <w:sz w:val="28"/>
          <w:szCs w:val="28"/>
        </w:rPr>
        <w:t>Настоящее Положение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иными</w:t>
      </w:r>
      <w:r>
        <w:rPr>
          <w:rFonts w:ascii="Times New Roman" w:hAnsi="Times New Roman" w:cs="Times New Roman"/>
          <w:sz w:val="28"/>
          <w:szCs w:val="28"/>
        </w:rPr>
        <w:t xml:space="preserve"> федеральными законами, </w:t>
      </w:r>
      <w:r w:rsidRPr="00D3387D">
        <w:rPr>
          <w:rFonts w:ascii="Times New Roman" w:hAnsi="Times New Roman" w:cs="Times New Roman"/>
          <w:sz w:val="28"/>
          <w:szCs w:val="28"/>
        </w:rPr>
        <w:t>Уставом муниципального образования Р</w:t>
      </w:r>
      <w:r>
        <w:rPr>
          <w:rFonts w:ascii="Times New Roman" w:hAnsi="Times New Roman" w:cs="Times New Roman"/>
          <w:sz w:val="28"/>
          <w:szCs w:val="28"/>
        </w:rPr>
        <w:t>ассветовское сельское поселение</w:t>
      </w:r>
      <w:r w:rsidRPr="00D3387D">
        <w:rPr>
          <w:rFonts w:ascii="Times New Roman" w:hAnsi="Times New Roman" w:cs="Times New Roman"/>
          <w:sz w:val="28"/>
          <w:szCs w:val="28"/>
        </w:rPr>
        <w:t xml:space="preserve"> (далее – Устав муниципального образования) устанавливает порядок назначения, организации и проведения публичных слушаний в муниципальном образовании Рассветовское сельское поселение (далее – муниципальное образование) </w:t>
      </w:r>
      <w:proofErr w:type="gramEnd"/>
    </w:p>
    <w:p w:rsidR="00D3387D" w:rsidRPr="00D3387D" w:rsidRDefault="00D3387D" w:rsidP="00D3387D">
      <w:pPr>
        <w:spacing w:after="0" w:line="240" w:lineRule="auto"/>
        <w:jc w:val="both"/>
        <w:rPr>
          <w:rFonts w:ascii="Times New Roman" w:hAnsi="Times New Roman" w:cs="Times New Roman"/>
          <w:sz w:val="28"/>
          <w:szCs w:val="28"/>
        </w:rPr>
      </w:pPr>
    </w:p>
    <w:p w:rsidR="00D3387D" w:rsidRPr="00D3387D" w:rsidRDefault="00D3387D" w:rsidP="00D3387D">
      <w:pPr>
        <w:spacing w:after="0" w:line="240" w:lineRule="auto"/>
        <w:jc w:val="center"/>
        <w:rPr>
          <w:rFonts w:ascii="Times New Roman" w:hAnsi="Times New Roman" w:cs="Times New Roman"/>
          <w:sz w:val="28"/>
          <w:szCs w:val="28"/>
        </w:rPr>
      </w:pPr>
      <w:r w:rsidRPr="00D3387D">
        <w:rPr>
          <w:rFonts w:ascii="Times New Roman" w:hAnsi="Times New Roman" w:cs="Times New Roman"/>
          <w:sz w:val="28"/>
          <w:szCs w:val="28"/>
        </w:rPr>
        <w:t>Глава 1. ОБЩИЕ ПОЛОЖЕНИЯ</w:t>
      </w:r>
    </w:p>
    <w:p w:rsidR="00D3387D" w:rsidRPr="00D3387D" w:rsidRDefault="00D3387D" w:rsidP="00D3387D">
      <w:pPr>
        <w:spacing w:after="0" w:line="240" w:lineRule="auto"/>
        <w:jc w:val="center"/>
        <w:rPr>
          <w:rFonts w:ascii="Times New Roman" w:hAnsi="Times New Roman" w:cs="Times New Roman"/>
          <w:sz w:val="28"/>
          <w:szCs w:val="28"/>
        </w:rPr>
      </w:pPr>
    </w:p>
    <w:p w:rsidR="00D3387D" w:rsidRPr="00D3387D" w:rsidRDefault="00D3387D" w:rsidP="00D3387D">
      <w:pPr>
        <w:spacing w:after="0" w:line="240" w:lineRule="auto"/>
        <w:ind w:firstLine="851"/>
        <w:jc w:val="both"/>
        <w:rPr>
          <w:rFonts w:ascii="Times New Roman" w:hAnsi="Times New Roman" w:cs="Times New Roman"/>
          <w:sz w:val="28"/>
          <w:szCs w:val="28"/>
        </w:rPr>
      </w:pPr>
      <w:r w:rsidRPr="00D3387D">
        <w:rPr>
          <w:rFonts w:ascii="Times New Roman" w:hAnsi="Times New Roman" w:cs="Times New Roman"/>
          <w:sz w:val="28"/>
          <w:szCs w:val="28"/>
        </w:rPr>
        <w:t xml:space="preserve">Статья 1. </w:t>
      </w:r>
      <w:r w:rsidRPr="00D3387D">
        <w:rPr>
          <w:rFonts w:ascii="Times New Roman" w:hAnsi="Times New Roman" w:cs="Times New Roman"/>
          <w:b/>
          <w:sz w:val="28"/>
          <w:szCs w:val="28"/>
        </w:rPr>
        <w:t>Основные понятия</w:t>
      </w:r>
    </w:p>
    <w:p w:rsidR="00D3387D" w:rsidRPr="00D3387D" w:rsidRDefault="00D3387D" w:rsidP="00D3387D">
      <w:pPr>
        <w:spacing w:after="0" w:line="240" w:lineRule="auto"/>
        <w:ind w:firstLine="851"/>
        <w:jc w:val="both"/>
        <w:rPr>
          <w:rFonts w:ascii="Times New Roman" w:hAnsi="Times New Roman" w:cs="Times New Roman"/>
          <w:sz w:val="28"/>
          <w:szCs w:val="28"/>
        </w:rPr>
      </w:pPr>
      <w:r w:rsidRPr="00D3387D">
        <w:rPr>
          <w:rFonts w:ascii="Times New Roman" w:hAnsi="Times New Roman" w:cs="Times New Roman"/>
          <w:sz w:val="28"/>
          <w:szCs w:val="28"/>
        </w:rPr>
        <w:t>В настоящем Положении используются следующие основные понятия:</w:t>
      </w:r>
    </w:p>
    <w:p w:rsidR="00D3387D" w:rsidRPr="00D3387D" w:rsidRDefault="00D3387D" w:rsidP="00D3387D">
      <w:pPr>
        <w:spacing w:after="0" w:line="240" w:lineRule="auto"/>
        <w:ind w:firstLine="851"/>
        <w:jc w:val="both"/>
        <w:rPr>
          <w:rFonts w:ascii="Times New Roman" w:hAnsi="Times New Roman" w:cs="Times New Roman"/>
          <w:sz w:val="28"/>
          <w:szCs w:val="28"/>
        </w:rPr>
      </w:pPr>
      <w:r w:rsidRPr="00D3387D">
        <w:rPr>
          <w:rFonts w:ascii="Times New Roman" w:hAnsi="Times New Roman" w:cs="Times New Roman"/>
          <w:b/>
          <w:sz w:val="28"/>
          <w:szCs w:val="28"/>
        </w:rPr>
        <w:t>публичные слушания</w:t>
      </w:r>
      <w:r w:rsidRPr="00D3387D">
        <w:rPr>
          <w:rFonts w:ascii="Times New Roman" w:hAnsi="Times New Roman" w:cs="Times New Roman"/>
          <w:sz w:val="28"/>
          <w:szCs w:val="28"/>
        </w:rPr>
        <w:t xml:space="preserve"> - форма реализации прав граждан, проживающих на территории муниципального образования (далее – жители), на осуществление местного самоуправления посредством публичного обсуждения проектов муниципальных правовых актов по вопросам местного значения и других общественно значимых вопросов (далее – вопросы публичных слушаний);</w:t>
      </w:r>
    </w:p>
    <w:p w:rsidR="00D3387D" w:rsidRPr="00D3387D" w:rsidRDefault="00D3387D" w:rsidP="00D3387D">
      <w:pPr>
        <w:spacing w:after="0" w:line="240" w:lineRule="auto"/>
        <w:ind w:firstLine="851"/>
        <w:jc w:val="both"/>
        <w:rPr>
          <w:rFonts w:ascii="Times New Roman" w:hAnsi="Times New Roman" w:cs="Times New Roman"/>
          <w:sz w:val="28"/>
          <w:szCs w:val="28"/>
        </w:rPr>
      </w:pPr>
      <w:r w:rsidRPr="00D3387D">
        <w:rPr>
          <w:rFonts w:ascii="Times New Roman" w:hAnsi="Times New Roman" w:cs="Times New Roman"/>
          <w:b/>
          <w:sz w:val="28"/>
          <w:szCs w:val="28"/>
        </w:rPr>
        <w:t xml:space="preserve">уполномоченный орган по проведению публичных слушаний (далее – уполномоченный орган) </w:t>
      </w:r>
      <w:r w:rsidRPr="00D3387D">
        <w:rPr>
          <w:rFonts w:ascii="Times New Roman" w:hAnsi="Times New Roman" w:cs="Times New Roman"/>
          <w:sz w:val="28"/>
          <w:szCs w:val="28"/>
        </w:rPr>
        <w:t xml:space="preserve">– орган местного самоуправления, его структурное подразделение, временно образуемый организационный комитет по проведению публичных слушаний (далее – оргкомитет), комиссия по подготовке проекта правил землепользования и застройки, иные </w:t>
      </w:r>
      <w:proofErr w:type="gramStart"/>
      <w:r w:rsidRPr="00D3387D">
        <w:rPr>
          <w:rFonts w:ascii="Times New Roman" w:hAnsi="Times New Roman" w:cs="Times New Roman"/>
          <w:sz w:val="28"/>
          <w:szCs w:val="28"/>
        </w:rPr>
        <w:t>органы</w:t>
      </w:r>
      <w:proofErr w:type="gramEnd"/>
      <w:r w:rsidRPr="00D3387D">
        <w:rPr>
          <w:rFonts w:ascii="Times New Roman" w:hAnsi="Times New Roman" w:cs="Times New Roman"/>
          <w:sz w:val="28"/>
          <w:szCs w:val="28"/>
        </w:rPr>
        <w:t xml:space="preserve"> уполномоченные в соответствии с законодательством, муниципальными правовыми актами осуществлять организационные и иные действия по подготовке и проведению публичных слушаний;</w:t>
      </w:r>
    </w:p>
    <w:p w:rsidR="00D3387D" w:rsidRPr="00D3387D" w:rsidRDefault="00D3387D" w:rsidP="00D3387D">
      <w:pPr>
        <w:pStyle w:val="af4"/>
        <w:spacing w:after="0" w:line="240" w:lineRule="auto"/>
        <w:ind w:left="0" w:firstLine="851"/>
        <w:rPr>
          <w:rFonts w:ascii="Times New Roman" w:hAnsi="Times New Roman" w:cs="Times New Roman"/>
          <w:sz w:val="28"/>
          <w:szCs w:val="28"/>
        </w:rPr>
      </w:pPr>
      <w:r w:rsidRPr="00D3387D">
        <w:rPr>
          <w:rFonts w:ascii="Times New Roman" w:hAnsi="Times New Roman" w:cs="Times New Roman"/>
          <w:b/>
          <w:sz w:val="28"/>
          <w:szCs w:val="28"/>
        </w:rPr>
        <w:t xml:space="preserve">участники публичных слушаний </w:t>
      </w:r>
      <w:r w:rsidRPr="00D3387D">
        <w:rPr>
          <w:rFonts w:ascii="Times New Roman" w:hAnsi="Times New Roman" w:cs="Times New Roman"/>
          <w:sz w:val="28"/>
          <w:szCs w:val="28"/>
        </w:rPr>
        <w:t>- жители муниципального образования, органы местного самоуправления и их представители, представители  средств массовой информации, общественных объединений и другие лица, присутствующие при проведении публичных слушаний;</w:t>
      </w:r>
    </w:p>
    <w:p w:rsidR="00D3387D" w:rsidRPr="00D3387D" w:rsidRDefault="00D3387D" w:rsidP="00D3387D">
      <w:pPr>
        <w:pStyle w:val="af4"/>
        <w:spacing w:after="0" w:line="240" w:lineRule="auto"/>
        <w:ind w:left="0" w:firstLine="851"/>
        <w:rPr>
          <w:rFonts w:ascii="Times New Roman" w:hAnsi="Times New Roman" w:cs="Times New Roman"/>
          <w:sz w:val="28"/>
          <w:szCs w:val="28"/>
        </w:rPr>
      </w:pPr>
      <w:r w:rsidRPr="00D3387D">
        <w:rPr>
          <w:rFonts w:ascii="Times New Roman" w:hAnsi="Times New Roman" w:cs="Times New Roman"/>
          <w:b/>
          <w:sz w:val="28"/>
          <w:szCs w:val="28"/>
        </w:rPr>
        <w:lastRenderedPageBreak/>
        <w:t xml:space="preserve">участники публичных слушаний, имеющие право на выступление </w:t>
      </w:r>
      <w:r w:rsidRPr="00D3387D">
        <w:rPr>
          <w:rFonts w:ascii="Times New Roman" w:hAnsi="Times New Roman" w:cs="Times New Roman"/>
          <w:sz w:val="28"/>
          <w:szCs w:val="28"/>
        </w:rPr>
        <w:t xml:space="preserve">- органы местного самоуправления и их представители, а также жители муниципального образования, представители общественных объединений и другие лица, подавшие в сроки, установленные настоящим Положением, в уполномоченный орган свои заявки на выступление по вопросам публичных слушаний; </w:t>
      </w:r>
    </w:p>
    <w:p w:rsidR="00D3387D" w:rsidRPr="00D3387D" w:rsidRDefault="00D3387D" w:rsidP="00D3387D">
      <w:pPr>
        <w:spacing w:after="0" w:line="240" w:lineRule="auto"/>
        <w:ind w:firstLine="851"/>
        <w:jc w:val="both"/>
        <w:rPr>
          <w:rFonts w:ascii="Times New Roman" w:hAnsi="Times New Roman" w:cs="Times New Roman"/>
          <w:sz w:val="28"/>
          <w:szCs w:val="28"/>
        </w:rPr>
      </w:pPr>
      <w:r w:rsidRPr="00D3387D">
        <w:rPr>
          <w:rFonts w:ascii="Times New Roman" w:hAnsi="Times New Roman" w:cs="Times New Roman"/>
          <w:b/>
          <w:sz w:val="28"/>
          <w:szCs w:val="28"/>
        </w:rPr>
        <w:t>эксперт публичных слушаний</w:t>
      </w:r>
      <w:r w:rsidRPr="00D3387D">
        <w:rPr>
          <w:rFonts w:ascii="Times New Roman" w:hAnsi="Times New Roman" w:cs="Times New Roman"/>
          <w:sz w:val="28"/>
          <w:szCs w:val="28"/>
        </w:rPr>
        <w:t xml:space="preserve"> - лицо, обладающее специальными знаниями по вопросам публичных слушаний и определенное в этом статусе уполномоченным органом.</w:t>
      </w:r>
    </w:p>
    <w:p w:rsidR="00D3387D" w:rsidRPr="00D3387D" w:rsidRDefault="00D3387D" w:rsidP="00D3387D">
      <w:pPr>
        <w:spacing w:after="0" w:line="240" w:lineRule="auto"/>
        <w:ind w:firstLine="851"/>
        <w:jc w:val="both"/>
        <w:rPr>
          <w:rFonts w:ascii="Times New Roman" w:hAnsi="Times New Roman" w:cs="Times New Roman"/>
          <w:b/>
          <w:sz w:val="28"/>
          <w:szCs w:val="28"/>
        </w:rPr>
      </w:pPr>
    </w:p>
    <w:p w:rsidR="00D3387D" w:rsidRPr="00D3387D" w:rsidRDefault="00D3387D" w:rsidP="00D3387D">
      <w:pPr>
        <w:spacing w:after="0" w:line="240" w:lineRule="auto"/>
        <w:ind w:firstLine="851"/>
        <w:jc w:val="both"/>
        <w:rPr>
          <w:rFonts w:ascii="Times New Roman" w:hAnsi="Times New Roman" w:cs="Times New Roman"/>
          <w:sz w:val="28"/>
          <w:szCs w:val="28"/>
        </w:rPr>
      </w:pPr>
      <w:r w:rsidRPr="00D3387D">
        <w:rPr>
          <w:rFonts w:ascii="Times New Roman" w:hAnsi="Times New Roman" w:cs="Times New Roman"/>
          <w:sz w:val="28"/>
          <w:szCs w:val="28"/>
        </w:rPr>
        <w:t xml:space="preserve">Статья 2. </w:t>
      </w:r>
      <w:r w:rsidRPr="00D3387D">
        <w:rPr>
          <w:rFonts w:ascii="Times New Roman" w:hAnsi="Times New Roman" w:cs="Times New Roman"/>
          <w:b/>
          <w:sz w:val="28"/>
          <w:szCs w:val="28"/>
        </w:rPr>
        <w:t>Цели проведения публичных слушаний</w:t>
      </w:r>
    </w:p>
    <w:p w:rsidR="00D3387D" w:rsidRPr="00D3387D" w:rsidRDefault="00D3387D" w:rsidP="00D3387D">
      <w:pPr>
        <w:spacing w:after="0" w:line="240" w:lineRule="auto"/>
        <w:ind w:firstLine="851"/>
        <w:jc w:val="both"/>
        <w:rPr>
          <w:rFonts w:ascii="Times New Roman" w:hAnsi="Times New Roman" w:cs="Times New Roman"/>
          <w:sz w:val="28"/>
          <w:szCs w:val="28"/>
        </w:rPr>
      </w:pPr>
      <w:r w:rsidRPr="00D3387D">
        <w:rPr>
          <w:rFonts w:ascii="Times New Roman" w:hAnsi="Times New Roman" w:cs="Times New Roman"/>
          <w:sz w:val="28"/>
          <w:szCs w:val="28"/>
        </w:rPr>
        <w:t>Публичные слушания проводятся в целях:</w:t>
      </w:r>
    </w:p>
    <w:p w:rsidR="00D3387D" w:rsidRPr="00D3387D" w:rsidRDefault="00D3387D" w:rsidP="00D3387D">
      <w:pPr>
        <w:spacing w:after="0" w:line="240" w:lineRule="auto"/>
        <w:ind w:firstLine="851"/>
        <w:jc w:val="both"/>
        <w:rPr>
          <w:rFonts w:ascii="Times New Roman" w:hAnsi="Times New Roman" w:cs="Times New Roman"/>
          <w:sz w:val="28"/>
          <w:szCs w:val="28"/>
        </w:rPr>
      </w:pPr>
      <w:r w:rsidRPr="00D3387D">
        <w:rPr>
          <w:rFonts w:ascii="Times New Roman" w:hAnsi="Times New Roman" w:cs="Times New Roman"/>
          <w:sz w:val="28"/>
          <w:szCs w:val="28"/>
        </w:rPr>
        <w:t>- информирования жителей и органов местного самоуправления о фактах и существующих мнениях по вопросам публичных слушаний;</w:t>
      </w:r>
    </w:p>
    <w:p w:rsidR="00D3387D" w:rsidRPr="00D3387D" w:rsidRDefault="00D3387D" w:rsidP="00D3387D">
      <w:pPr>
        <w:spacing w:after="0" w:line="240" w:lineRule="auto"/>
        <w:ind w:firstLine="851"/>
        <w:jc w:val="both"/>
        <w:rPr>
          <w:rFonts w:ascii="Times New Roman" w:hAnsi="Times New Roman" w:cs="Times New Roman"/>
          <w:sz w:val="28"/>
          <w:szCs w:val="28"/>
        </w:rPr>
      </w:pPr>
      <w:r w:rsidRPr="00D3387D">
        <w:rPr>
          <w:rFonts w:ascii="Times New Roman" w:hAnsi="Times New Roman" w:cs="Times New Roman"/>
          <w:sz w:val="28"/>
          <w:szCs w:val="28"/>
        </w:rPr>
        <w:t>- выявления общественного мнения по вопросам публичных слушаний;</w:t>
      </w:r>
    </w:p>
    <w:p w:rsidR="00D3387D" w:rsidRPr="00D3387D" w:rsidRDefault="00D3387D" w:rsidP="00D3387D">
      <w:pPr>
        <w:spacing w:after="0" w:line="240" w:lineRule="auto"/>
        <w:ind w:firstLine="851"/>
        <w:jc w:val="both"/>
        <w:rPr>
          <w:rFonts w:ascii="Times New Roman" w:hAnsi="Times New Roman" w:cs="Times New Roman"/>
          <w:sz w:val="28"/>
          <w:szCs w:val="28"/>
        </w:rPr>
      </w:pPr>
      <w:r w:rsidRPr="00D3387D">
        <w:rPr>
          <w:rFonts w:ascii="Times New Roman" w:hAnsi="Times New Roman" w:cs="Times New Roman"/>
          <w:sz w:val="28"/>
          <w:szCs w:val="28"/>
        </w:rPr>
        <w:t>- подготовки предложений и рекомендаций по вопросам публичных слушаний.</w:t>
      </w:r>
    </w:p>
    <w:p w:rsidR="00D3387D" w:rsidRPr="00D3387D" w:rsidRDefault="00D3387D" w:rsidP="00D3387D">
      <w:pPr>
        <w:spacing w:after="0" w:line="240" w:lineRule="auto"/>
        <w:ind w:firstLine="851"/>
        <w:jc w:val="both"/>
        <w:rPr>
          <w:rFonts w:ascii="Times New Roman" w:hAnsi="Times New Roman" w:cs="Times New Roman"/>
          <w:sz w:val="28"/>
          <w:szCs w:val="28"/>
        </w:rPr>
      </w:pPr>
    </w:p>
    <w:p w:rsidR="00D3387D" w:rsidRPr="00DD7848" w:rsidRDefault="00D3387D" w:rsidP="00D3387D">
      <w:pPr>
        <w:spacing w:after="0" w:line="240" w:lineRule="auto"/>
        <w:ind w:firstLine="851"/>
        <w:jc w:val="both"/>
        <w:rPr>
          <w:rFonts w:ascii="Times New Roman" w:hAnsi="Times New Roman" w:cs="Times New Roman"/>
          <w:b/>
          <w:sz w:val="28"/>
          <w:szCs w:val="28"/>
        </w:rPr>
      </w:pPr>
      <w:r w:rsidRPr="00DD7848">
        <w:rPr>
          <w:rFonts w:ascii="Times New Roman" w:hAnsi="Times New Roman" w:cs="Times New Roman"/>
          <w:sz w:val="28"/>
          <w:szCs w:val="28"/>
        </w:rPr>
        <w:t xml:space="preserve">Статья 3. </w:t>
      </w:r>
      <w:r w:rsidRPr="00DD7848">
        <w:rPr>
          <w:rFonts w:ascii="Times New Roman" w:hAnsi="Times New Roman" w:cs="Times New Roman"/>
          <w:b/>
          <w:sz w:val="28"/>
          <w:szCs w:val="28"/>
        </w:rPr>
        <w:t>Вопросы, выносимые на публичные</w:t>
      </w:r>
      <w:r w:rsidRPr="00DD7848">
        <w:rPr>
          <w:rFonts w:ascii="Times New Roman" w:hAnsi="Times New Roman" w:cs="Times New Roman"/>
          <w:sz w:val="28"/>
          <w:szCs w:val="28"/>
        </w:rPr>
        <w:t xml:space="preserve"> </w:t>
      </w:r>
      <w:r w:rsidRPr="00DD7848">
        <w:rPr>
          <w:rFonts w:ascii="Times New Roman" w:hAnsi="Times New Roman" w:cs="Times New Roman"/>
          <w:b/>
          <w:sz w:val="28"/>
          <w:szCs w:val="28"/>
        </w:rPr>
        <w:t>слушания</w:t>
      </w:r>
    </w:p>
    <w:p w:rsidR="00D3387D" w:rsidRPr="00DD7848" w:rsidRDefault="00240751" w:rsidP="00D3387D">
      <w:pPr>
        <w:spacing w:after="0" w:line="240" w:lineRule="auto"/>
        <w:ind w:firstLine="851"/>
        <w:jc w:val="both"/>
        <w:rPr>
          <w:rFonts w:ascii="Times New Roman" w:hAnsi="Times New Roman" w:cs="Times New Roman"/>
          <w:b/>
          <w:sz w:val="28"/>
          <w:szCs w:val="28"/>
        </w:rPr>
      </w:pPr>
      <w:r w:rsidRPr="00DD7848">
        <w:rPr>
          <w:rFonts w:ascii="Times New Roman" w:hAnsi="Times New Roman" w:cs="Times New Roman"/>
          <w:sz w:val="28"/>
          <w:szCs w:val="28"/>
        </w:rPr>
        <w:t>На публичные слушания в обязательном порядке выносят</w:t>
      </w:r>
      <w:r w:rsidR="00D3387D" w:rsidRPr="00DD7848">
        <w:rPr>
          <w:rFonts w:ascii="Times New Roman" w:hAnsi="Times New Roman" w:cs="Times New Roman"/>
          <w:sz w:val="28"/>
          <w:szCs w:val="28"/>
        </w:rPr>
        <w:t>ся:</w:t>
      </w:r>
    </w:p>
    <w:p w:rsidR="00D3387D" w:rsidRPr="00DD7848" w:rsidRDefault="00D3387D" w:rsidP="00D3387D">
      <w:pPr>
        <w:widowControl w:val="0"/>
        <w:spacing w:after="0" w:line="240" w:lineRule="auto"/>
        <w:ind w:firstLine="851"/>
        <w:jc w:val="both"/>
        <w:rPr>
          <w:rFonts w:ascii="Times New Roman" w:eastAsia="Andale Sans UI" w:hAnsi="Times New Roman" w:cs="Times New Roman"/>
          <w:kern w:val="1"/>
          <w:sz w:val="28"/>
          <w:szCs w:val="28"/>
          <w:lang w:eastAsia="en-US"/>
        </w:rPr>
      </w:pPr>
      <w:proofErr w:type="gramStart"/>
      <w:r w:rsidRPr="00DD7848">
        <w:rPr>
          <w:rFonts w:ascii="Times New Roman" w:eastAsia="Andale Sans UI" w:hAnsi="Times New Roman" w:cs="Times New Roman"/>
          <w:kern w:val="1"/>
          <w:sz w:val="28"/>
          <w:szCs w:val="28"/>
          <w:lang w:eastAsia="en-US"/>
        </w:rPr>
        <w:t xml:space="preserve">1) проект устава поселения, а также проект решения Совета о внесении изменений и дополнений в устав поселения, кроме случаев, когда </w:t>
      </w:r>
      <w:r w:rsidRPr="00DD7848">
        <w:rPr>
          <w:rFonts w:ascii="Times New Roman" w:hAnsi="Times New Roman" w:cs="Times New Roman"/>
          <w:sz w:val="28"/>
          <w:szCs w:val="28"/>
        </w:rPr>
        <w:t xml:space="preserve">в устав поселения вносятся изменения в форме точного воспроизведения положений </w:t>
      </w:r>
      <w:hyperlink r:id="rId10" w:history="1">
        <w:r w:rsidRPr="00DD7848">
          <w:rPr>
            <w:rFonts w:ascii="Times New Roman" w:hAnsi="Times New Roman" w:cs="Times New Roman"/>
            <w:sz w:val="28"/>
            <w:szCs w:val="28"/>
            <w:u w:val="single"/>
          </w:rPr>
          <w:t>Конституции</w:t>
        </w:r>
      </w:hyperlink>
      <w:r w:rsidRPr="00DD7848">
        <w:rPr>
          <w:rFonts w:ascii="Times New Roman" w:hAnsi="Times New Roman" w:cs="Times New Roman"/>
          <w:sz w:val="28"/>
          <w:szCs w:val="28"/>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roofErr w:type="gramEnd"/>
    </w:p>
    <w:p w:rsidR="00D3387D" w:rsidRPr="00DD7848" w:rsidRDefault="00D3387D" w:rsidP="00D3387D">
      <w:pPr>
        <w:widowControl w:val="0"/>
        <w:spacing w:after="0" w:line="240" w:lineRule="auto"/>
        <w:ind w:firstLine="851"/>
        <w:jc w:val="both"/>
        <w:rPr>
          <w:rFonts w:ascii="Times New Roman" w:eastAsia="Andale Sans UI" w:hAnsi="Times New Roman" w:cs="Times New Roman"/>
          <w:kern w:val="1"/>
          <w:sz w:val="28"/>
          <w:szCs w:val="28"/>
          <w:lang w:eastAsia="en-US"/>
        </w:rPr>
      </w:pPr>
      <w:r w:rsidRPr="00DD7848">
        <w:rPr>
          <w:rFonts w:ascii="Times New Roman" w:eastAsia="Andale Sans UI" w:hAnsi="Times New Roman" w:cs="Times New Roman"/>
          <w:kern w:val="1"/>
          <w:sz w:val="28"/>
          <w:szCs w:val="28"/>
          <w:lang w:eastAsia="en-US"/>
        </w:rPr>
        <w:t>2) проект местного бюджета и отчет о его исполнении;</w:t>
      </w:r>
    </w:p>
    <w:p w:rsidR="00A63B10" w:rsidRPr="00DD7848" w:rsidRDefault="00A63B10" w:rsidP="00A63B10">
      <w:pPr>
        <w:suppressAutoHyphens/>
        <w:spacing w:after="0" w:line="240" w:lineRule="auto"/>
        <w:ind w:firstLine="851"/>
        <w:jc w:val="both"/>
        <w:rPr>
          <w:rFonts w:ascii="Times New Roman" w:eastAsia="Times New Roman" w:hAnsi="Times New Roman" w:cs="Calibri"/>
          <w:sz w:val="28"/>
          <w:szCs w:val="28"/>
          <w:lang w:eastAsia="ar-SA"/>
        </w:rPr>
      </w:pPr>
      <w:proofErr w:type="gramStart"/>
      <w:r w:rsidRPr="00DD7848">
        <w:rPr>
          <w:rFonts w:ascii="Times New Roman" w:eastAsia="Times New Roman" w:hAnsi="Times New Roman" w:cs="Calibri"/>
          <w:sz w:val="28"/>
          <w:szCs w:val="28"/>
          <w:lang w:eastAsia="ar-SA"/>
        </w:rPr>
        <w:t>3) проекты генеральных планов, проекты правил землепользования и застройки, проекты планировки территории, проекты межевания территории, проекты правил благоустройства территорий, проекты, предусматривающим внесение изменений в один из указанных утвержденных документов, проекты решений о предоставлении разрешения на условно разрешенный вид использования земельного участка или объекта капитального строительства, проекты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DD7848">
        <w:rPr>
          <w:rFonts w:ascii="Times New Roman" w:eastAsia="Times New Roman" w:hAnsi="Times New Roman" w:cs="Calibri"/>
          <w:sz w:val="28"/>
          <w:szCs w:val="28"/>
          <w:lang w:eastAsia="ar-SA"/>
        </w:rPr>
        <w:t xml:space="preserve"> строительства;</w:t>
      </w:r>
    </w:p>
    <w:p w:rsidR="00D3387D" w:rsidRPr="00DD7848" w:rsidRDefault="00A63B10" w:rsidP="00D3387D">
      <w:pPr>
        <w:widowControl w:val="0"/>
        <w:tabs>
          <w:tab w:val="left" w:pos="-35"/>
        </w:tabs>
        <w:spacing w:after="0" w:line="240" w:lineRule="auto"/>
        <w:ind w:firstLine="851"/>
        <w:jc w:val="both"/>
        <w:rPr>
          <w:rFonts w:ascii="Times New Roman" w:eastAsia="Andale Sans UI" w:hAnsi="Times New Roman" w:cs="Times New Roman"/>
          <w:kern w:val="1"/>
          <w:sz w:val="28"/>
          <w:szCs w:val="28"/>
          <w:lang w:eastAsia="en-US"/>
        </w:rPr>
      </w:pPr>
      <w:r w:rsidRPr="00DD7848">
        <w:rPr>
          <w:rFonts w:ascii="Times New Roman" w:eastAsia="Andale Sans UI" w:hAnsi="Times New Roman" w:cs="Times New Roman"/>
          <w:kern w:val="1"/>
          <w:sz w:val="28"/>
          <w:szCs w:val="28"/>
          <w:lang w:eastAsia="en-US"/>
        </w:rPr>
        <w:t>4</w:t>
      </w:r>
      <w:r w:rsidR="00D3387D" w:rsidRPr="00DD7848">
        <w:rPr>
          <w:rFonts w:ascii="Times New Roman" w:eastAsia="Andale Sans UI" w:hAnsi="Times New Roman" w:cs="Times New Roman"/>
          <w:kern w:val="1"/>
          <w:sz w:val="28"/>
          <w:szCs w:val="28"/>
          <w:lang w:eastAsia="en-US"/>
        </w:rPr>
        <w:t>) вопросы о преобразовании поселения</w:t>
      </w:r>
      <w:r w:rsidR="00D3387D" w:rsidRPr="00DD7848">
        <w:rPr>
          <w:rFonts w:ascii="Times New Roman" w:eastAsia="Andale Sans UI" w:hAnsi="Times New Roman" w:cs="Times New Roman"/>
          <w:bCs/>
          <w:sz w:val="28"/>
          <w:szCs w:val="28"/>
          <w:lang w:eastAsia="en-US"/>
        </w:rPr>
        <w:t xml:space="preserve">, за исключением случаев, если в соответствии со статьей 13 Федерального закона </w:t>
      </w:r>
      <w:r w:rsidR="00D3387D" w:rsidRPr="00DD7848">
        <w:rPr>
          <w:rFonts w:ascii="Times New Roman" w:eastAsia="Andale Sans UI" w:hAnsi="Times New Roman" w:cs="Times New Roman"/>
          <w:kern w:val="1"/>
          <w:sz w:val="28"/>
          <w:szCs w:val="28"/>
          <w:lang w:eastAsia="en-US"/>
        </w:rPr>
        <w:t xml:space="preserve">от 06.10.2003 № 131-ФЗ «Об общих принципах организации местного самоуправления в Российской Федерации» </w:t>
      </w:r>
      <w:r w:rsidR="00D3387D" w:rsidRPr="00DD7848">
        <w:rPr>
          <w:rFonts w:ascii="Times New Roman" w:eastAsia="Andale Sans UI" w:hAnsi="Times New Roman" w:cs="Times New Roman"/>
          <w:bCs/>
          <w:sz w:val="28"/>
          <w:szCs w:val="28"/>
          <w:lang w:eastAsia="en-US"/>
        </w:rPr>
        <w:t>для преобразования поселения требуется получение согласия населения поселения, выраженного путем голосования либо на сходах граждан</w:t>
      </w:r>
      <w:r w:rsidR="00D3387D" w:rsidRPr="00DD7848">
        <w:rPr>
          <w:rFonts w:ascii="Times New Roman" w:eastAsia="Andale Sans UI" w:hAnsi="Times New Roman" w:cs="Times New Roman"/>
          <w:kern w:val="1"/>
          <w:sz w:val="28"/>
          <w:szCs w:val="28"/>
          <w:lang w:eastAsia="en-US"/>
        </w:rPr>
        <w:t>;</w:t>
      </w:r>
    </w:p>
    <w:p w:rsidR="00D3387D" w:rsidRPr="00DD7848" w:rsidRDefault="00A63B10" w:rsidP="00D3387D">
      <w:pPr>
        <w:widowControl w:val="0"/>
        <w:tabs>
          <w:tab w:val="left" w:pos="-35"/>
        </w:tabs>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5</w:t>
      </w:r>
      <w:r w:rsidR="00D3387D" w:rsidRPr="00DD7848">
        <w:rPr>
          <w:rFonts w:ascii="Times New Roman" w:hAnsi="Times New Roman" w:cs="Times New Roman"/>
          <w:sz w:val="28"/>
          <w:szCs w:val="28"/>
        </w:rPr>
        <w:t>) прое</w:t>
      </w:r>
      <w:proofErr w:type="gramStart"/>
      <w:r w:rsidR="00D3387D" w:rsidRPr="00DD7848">
        <w:rPr>
          <w:rFonts w:ascii="Times New Roman" w:hAnsi="Times New Roman" w:cs="Times New Roman"/>
          <w:sz w:val="28"/>
          <w:szCs w:val="28"/>
        </w:rPr>
        <w:t>кт стр</w:t>
      </w:r>
      <w:proofErr w:type="gramEnd"/>
      <w:r w:rsidR="00D3387D" w:rsidRPr="00DD7848">
        <w:rPr>
          <w:rFonts w:ascii="Times New Roman" w:hAnsi="Times New Roman" w:cs="Times New Roman"/>
          <w:sz w:val="28"/>
          <w:szCs w:val="28"/>
        </w:rPr>
        <w:t>атегии социально-экономического развития поселения.</w:t>
      </w:r>
    </w:p>
    <w:p w:rsidR="00D3387D" w:rsidRPr="00DD7848" w:rsidRDefault="00D3387D" w:rsidP="00D3387D">
      <w:pPr>
        <w:pStyle w:val="ConsNormal"/>
        <w:widowControl/>
        <w:ind w:right="0" w:firstLine="851"/>
        <w:jc w:val="both"/>
        <w:rPr>
          <w:rFonts w:ascii="Times New Roman" w:hAnsi="Times New Roman" w:cs="Times New Roman"/>
          <w:sz w:val="28"/>
          <w:szCs w:val="28"/>
        </w:rPr>
      </w:pPr>
      <w:r w:rsidRPr="00DD7848">
        <w:rPr>
          <w:rFonts w:ascii="Times New Roman" w:hAnsi="Times New Roman" w:cs="Times New Roman"/>
          <w:sz w:val="28"/>
          <w:szCs w:val="28"/>
        </w:rPr>
        <w:lastRenderedPageBreak/>
        <w:t>2. Возможность вынесения на публичные слушания иных вопросов определяется в соответствии с законодательством, Уставом муниципального образования, иными муниципальными правовыми актами.</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3. Допускается одновременное проведение публичных слушаний по нескольким вопросам, если это не препятствует всестороннему и полному обсуждению каждого вопроса.</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4. Граждане, их объединения, организации любых организационно-правовых форм, заинтересованные в проведении публичных слушаний, вправе оказывать организационное и материально-техническое содействие обеспечению проведения публичных слушаний, в том числе предоставлять помещения для проведения слушаний, осуществлять тиражирование и распространение материалов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p>
    <w:p w:rsidR="00D3387D" w:rsidRPr="00DD7848" w:rsidRDefault="00D3387D" w:rsidP="00D3387D">
      <w:pPr>
        <w:spacing w:after="0" w:line="240" w:lineRule="auto"/>
        <w:jc w:val="center"/>
        <w:rPr>
          <w:rFonts w:ascii="Times New Roman" w:hAnsi="Times New Roman" w:cs="Times New Roman"/>
          <w:sz w:val="28"/>
          <w:szCs w:val="28"/>
        </w:rPr>
      </w:pPr>
      <w:r w:rsidRPr="00DD7848">
        <w:rPr>
          <w:rFonts w:ascii="Times New Roman" w:hAnsi="Times New Roman" w:cs="Times New Roman"/>
          <w:sz w:val="28"/>
          <w:szCs w:val="28"/>
        </w:rPr>
        <w:t>Глава 2. НАЗНАЧЕНИЕ ПУБЛИЧНЫХ СЛУШАНИЙ</w:t>
      </w:r>
    </w:p>
    <w:p w:rsidR="00D3387D" w:rsidRPr="00DD7848" w:rsidRDefault="00D3387D" w:rsidP="00D3387D">
      <w:pPr>
        <w:spacing w:after="0" w:line="240" w:lineRule="auto"/>
        <w:ind w:firstLine="851"/>
        <w:jc w:val="center"/>
        <w:rPr>
          <w:rFonts w:ascii="Times New Roman" w:hAnsi="Times New Roman" w:cs="Times New Roman"/>
          <w:sz w:val="28"/>
          <w:szCs w:val="28"/>
        </w:rPr>
      </w:pP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Статья 4. </w:t>
      </w:r>
      <w:r w:rsidRPr="00DD7848">
        <w:rPr>
          <w:rFonts w:ascii="Times New Roman" w:hAnsi="Times New Roman" w:cs="Times New Roman"/>
          <w:b/>
          <w:sz w:val="28"/>
          <w:szCs w:val="28"/>
        </w:rPr>
        <w:t>Инициаторы публичных слушаний</w:t>
      </w:r>
    </w:p>
    <w:p w:rsidR="00D3387D" w:rsidRPr="00DD7848" w:rsidRDefault="00D3387D" w:rsidP="00D3387D">
      <w:pPr>
        <w:spacing w:after="0" w:line="240" w:lineRule="auto"/>
        <w:ind w:firstLine="851"/>
        <w:jc w:val="both"/>
        <w:rPr>
          <w:rFonts w:ascii="Times New Roman" w:hAnsi="Times New Roman" w:cs="Times New Roman"/>
          <w:sz w:val="32"/>
          <w:szCs w:val="28"/>
        </w:rPr>
      </w:pPr>
      <w:r w:rsidRPr="00DD7848">
        <w:rPr>
          <w:rFonts w:ascii="Times New Roman" w:hAnsi="Times New Roman" w:cs="Times New Roman"/>
          <w:sz w:val="28"/>
          <w:szCs w:val="28"/>
        </w:rPr>
        <w:t>1. Инициаторами публичных слушаний могут являться население (жители) муниципального образования, Совет Рассветовского сельского поселения (далее – Совет) и глава муниципального образования Рассветовского сельского поселения</w:t>
      </w:r>
      <w:r w:rsidRPr="00DD7848">
        <w:rPr>
          <w:rFonts w:ascii="Times New Roman" w:hAnsi="Times New Roman" w:cs="Times New Roman"/>
          <w:i/>
          <w:sz w:val="28"/>
          <w:szCs w:val="28"/>
        </w:rPr>
        <w:t xml:space="preserve"> </w:t>
      </w:r>
      <w:r w:rsidRPr="00DD7848">
        <w:rPr>
          <w:rFonts w:ascii="Times New Roman" w:hAnsi="Times New Roman" w:cs="Times New Roman"/>
          <w:sz w:val="28"/>
          <w:szCs w:val="28"/>
        </w:rPr>
        <w:t>(далее – глава муниципального образования</w:t>
      </w:r>
      <w:r w:rsidR="006821A0" w:rsidRPr="00DD7848">
        <w:rPr>
          <w:rFonts w:ascii="Times New Roman" w:hAnsi="Times New Roman" w:cs="Times New Roman"/>
          <w:sz w:val="32"/>
          <w:szCs w:val="28"/>
        </w:rPr>
        <w:t>).</w:t>
      </w:r>
    </w:p>
    <w:p w:rsidR="00D3387D" w:rsidRPr="00DD7848" w:rsidRDefault="00D3387D" w:rsidP="00D3387D">
      <w:pPr>
        <w:pStyle w:val="af4"/>
        <w:spacing w:after="0" w:line="240" w:lineRule="auto"/>
        <w:ind w:left="0" w:firstLine="935"/>
        <w:rPr>
          <w:rFonts w:ascii="Times New Roman" w:hAnsi="Times New Roman" w:cs="Times New Roman"/>
          <w:i/>
          <w:sz w:val="28"/>
          <w:szCs w:val="28"/>
        </w:rPr>
      </w:pPr>
      <w:r w:rsidRPr="00DD7848">
        <w:rPr>
          <w:rFonts w:ascii="Times New Roman" w:hAnsi="Times New Roman" w:cs="Times New Roman"/>
          <w:sz w:val="28"/>
          <w:szCs w:val="28"/>
        </w:rPr>
        <w:t>2. Инициатива населения по проведению публичных слушаний может исходить от инициативной группы граждан, достигших возраста 18 лет и постоянно проживающих на территории муниципального образования, численностью не менее 25 человек</w:t>
      </w:r>
      <w:r w:rsidRPr="00DD7848">
        <w:rPr>
          <w:rFonts w:ascii="Times New Roman" w:hAnsi="Times New Roman" w:cs="Times New Roman"/>
          <w:i/>
          <w:sz w:val="28"/>
          <w:szCs w:val="28"/>
        </w:rPr>
        <w:t xml:space="preserve">. </w:t>
      </w:r>
    </w:p>
    <w:p w:rsidR="00D3387D" w:rsidRPr="00DD7848" w:rsidRDefault="00D3387D" w:rsidP="00D3387D">
      <w:pPr>
        <w:pStyle w:val="af4"/>
        <w:spacing w:after="0" w:line="240" w:lineRule="auto"/>
        <w:ind w:left="0" w:firstLine="935"/>
        <w:rPr>
          <w:rFonts w:ascii="Times New Roman" w:hAnsi="Times New Roman" w:cs="Times New Roman"/>
          <w:sz w:val="28"/>
          <w:szCs w:val="28"/>
        </w:rPr>
      </w:pPr>
      <w:r w:rsidRPr="00DD7848">
        <w:rPr>
          <w:rFonts w:ascii="Times New Roman" w:hAnsi="Times New Roman" w:cs="Times New Roman"/>
          <w:sz w:val="28"/>
          <w:szCs w:val="28"/>
        </w:rPr>
        <w:t>3. Ходатайство о назначении публичных слушаний должно соответствовать форме, утвержденной настоящим Положением (Приложение №1). В случае оформления ходатайства на нескольких листах, каждый лист должен соответствовать данной форме.</w:t>
      </w:r>
    </w:p>
    <w:p w:rsidR="00D3387D" w:rsidRPr="00DD7848" w:rsidRDefault="00D3387D" w:rsidP="00D3387D">
      <w:pPr>
        <w:pStyle w:val="af4"/>
        <w:spacing w:after="0" w:line="240" w:lineRule="auto"/>
        <w:ind w:left="0" w:firstLine="935"/>
        <w:rPr>
          <w:rFonts w:ascii="Times New Roman" w:hAnsi="Times New Roman" w:cs="Times New Roman"/>
          <w:sz w:val="28"/>
          <w:szCs w:val="28"/>
        </w:rPr>
      </w:pPr>
      <w:r w:rsidRPr="00DD7848">
        <w:rPr>
          <w:rFonts w:ascii="Times New Roman" w:hAnsi="Times New Roman" w:cs="Times New Roman"/>
          <w:sz w:val="28"/>
          <w:szCs w:val="28"/>
        </w:rPr>
        <w:t>4. В отношении каждого гражданина, поставившего свою подпись под ходатайством, указываются: фамилия, имя, отчество, год рождения (в возрасте 18 лет – дополнительно день и месяц рождения), а также адрес места жительства. Подпись ставится гражданином собственноручно.</w:t>
      </w:r>
    </w:p>
    <w:p w:rsidR="00D3387D" w:rsidRPr="00DD7848" w:rsidRDefault="00D3387D" w:rsidP="00D3387D">
      <w:pPr>
        <w:pStyle w:val="af4"/>
        <w:spacing w:after="0" w:line="240" w:lineRule="auto"/>
        <w:ind w:left="0" w:firstLine="935"/>
        <w:rPr>
          <w:rFonts w:ascii="Times New Roman" w:hAnsi="Times New Roman" w:cs="Times New Roman"/>
          <w:sz w:val="28"/>
          <w:szCs w:val="28"/>
        </w:rPr>
      </w:pPr>
      <w:r w:rsidRPr="00DD7848">
        <w:rPr>
          <w:rFonts w:ascii="Times New Roman" w:hAnsi="Times New Roman" w:cs="Times New Roman"/>
          <w:sz w:val="28"/>
          <w:szCs w:val="28"/>
        </w:rPr>
        <w:t>Представителем инициативной группы граждан, подавших ходатайство о назначении публичных слушаний, может быть любой гражданин, подписавший ходатайство.</w:t>
      </w:r>
    </w:p>
    <w:p w:rsidR="00D3387D" w:rsidRPr="00DD7848" w:rsidRDefault="00D3387D" w:rsidP="00D3387D">
      <w:pPr>
        <w:spacing w:after="0" w:line="240" w:lineRule="auto"/>
        <w:jc w:val="both"/>
        <w:rPr>
          <w:rFonts w:ascii="Times New Roman" w:hAnsi="Times New Roman" w:cs="Times New Roman"/>
          <w:sz w:val="28"/>
          <w:szCs w:val="28"/>
        </w:rPr>
      </w:pP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Статья 5. </w:t>
      </w:r>
      <w:r w:rsidRPr="00DD7848">
        <w:rPr>
          <w:rFonts w:ascii="Times New Roman" w:hAnsi="Times New Roman" w:cs="Times New Roman"/>
          <w:b/>
          <w:sz w:val="28"/>
          <w:szCs w:val="28"/>
        </w:rPr>
        <w:t>Назначение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 Публичные слушания по инициативе населения и Совета назначаются решением Совета.</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2. Публичные слушания по инициативе главы муниципального образования назначаются правовым актом главы муниципального образования.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3. В решении о назначении публичных слушаний указывается: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 вопрос (вопросы)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lastRenderedPageBreak/>
        <w:t>2) дата проведения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3) уполномоченный орган и его состав (в случае, если он не был образован ранее). </w:t>
      </w:r>
    </w:p>
    <w:p w:rsidR="00D3387D" w:rsidRPr="00DD7848" w:rsidRDefault="00D3387D" w:rsidP="00D3387D">
      <w:pPr>
        <w:spacing w:after="0" w:line="240" w:lineRule="auto"/>
        <w:ind w:firstLine="851"/>
        <w:jc w:val="both"/>
        <w:rPr>
          <w:rFonts w:ascii="Times New Roman" w:hAnsi="Times New Roman" w:cs="Times New Roman"/>
          <w:i/>
          <w:sz w:val="28"/>
          <w:szCs w:val="28"/>
        </w:rPr>
      </w:pPr>
      <w:r w:rsidRPr="00DD7848">
        <w:rPr>
          <w:rFonts w:ascii="Times New Roman" w:hAnsi="Times New Roman" w:cs="Times New Roman"/>
          <w:sz w:val="28"/>
          <w:szCs w:val="28"/>
        </w:rPr>
        <w:t>4. В состав оргкомитета могут быть включены: депутаты Совета, специалисты администрации муниципального образования Рассветовского сельского поселения (далее – администрация), иные лица.</w:t>
      </w:r>
    </w:p>
    <w:p w:rsidR="00D3387D" w:rsidRPr="00DD7848" w:rsidRDefault="00D3387D" w:rsidP="00D3387D">
      <w:pPr>
        <w:spacing w:after="0" w:line="240" w:lineRule="auto"/>
        <w:jc w:val="both"/>
        <w:rPr>
          <w:rFonts w:ascii="Times New Roman" w:hAnsi="Times New Roman" w:cs="Times New Roman"/>
          <w:sz w:val="28"/>
          <w:szCs w:val="28"/>
        </w:rPr>
      </w:pPr>
    </w:p>
    <w:p w:rsidR="00D3387D" w:rsidRPr="00DD7848" w:rsidRDefault="00D3387D" w:rsidP="00D3387D">
      <w:pPr>
        <w:spacing w:after="0" w:line="240" w:lineRule="auto"/>
        <w:ind w:firstLine="851"/>
        <w:jc w:val="center"/>
        <w:rPr>
          <w:rFonts w:ascii="Times New Roman" w:hAnsi="Times New Roman" w:cs="Times New Roman"/>
          <w:b/>
          <w:sz w:val="28"/>
          <w:szCs w:val="28"/>
        </w:rPr>
      </w:pPr>
      <w:r w:rsidRPr="00DD7848">
        <w:rPr>
          <w:rFonts w:ascii="Times New Roman" w:hAnsi="Times New Roman" w:cs="Times New Roman"/>
          <w:sz w:val="28"/>
          <w:szCs w:val="28"/>
        </w:rPr>
        <w:t>Статья 6.</w:t>
      </w:r>
      <w:r w:rsidRPr="00DD7848">
        <w:rPr>
          <w:rFonts w:ascii="Times New Roman" w:hAnsi="Times New Roman" w:cs="Times New Roman"/>
          <w:b/>
          <w:sz w:val="28"/>
          <w:szCs w:val="28"/>
        </w:rPr>
        <w:t xml:space="preserve"> Назначение публичных слушаний Советом по инициативе населения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 Для принятия решения о назначении публичных слушаний по инициативе населения в Совет направляются: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ходатайство с указанием вопроса (вопросов) предполагаемых публичных слушаний и обоснованием их общественной значимости;</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список предлагаемого инициаторами состава уполномоченного органа (если он не был образован ранее);</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ходатайство о назначении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2. Вопрос о назначении публичных слушаний рассматривается Советом в соответствии с регламентом Совета.</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3. При отклонении инициативы населения о проведении публичных слушаний ее инициаторы могут повторно внести предложение о назначении публичных слушаний по данному вопросу (вопросам) с приложением подписей не менее 5 %  граждан, достигших возраста 18 лет, постоянно проживающих на территории муниципального образования. Подписи граждан оформляются в соответствии с требованиями статьи 4 настоящего Положения.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4. Если в поддержку назначения публичных слушаний внесены подписи необходимого в соответствии с частью 3 настоящей статьи количества жителей муниципального образования, публичные слушания по указанной теме назначаются Советом в обязательном порядке.</w:t>
      </w:r>
    </w:p>
    <w:p w:rsidR="00D3387D" w:rsidRPr="00DD7848" w:rsidRDefault="00D3387D" w:rsidP="00D3387D">
      <w:pPr>
        <w:spacing w:after="0" w:line="240" w:lineRule="auto"/>
        <w:ind w:firstLine="851"/>
        <w:jc w:val="both"/>
        <w:rPr>
          <w:rFonts w:ascii="Times New Roman" w:hAnsi="Times New Roman" w:cs="Times New Roman"/>
          <w:sz w:val="28"/>
          <w:szCs w:val="28"/>
        </w:rPr>
      </w:pPr>
    </w:p>
    <w:p w:rsidR="00D3387D" w:rsidRPr="00DD7848" w:rsidRDefault="00D3387D" w:rsidP="00D3387D">
      <w:pPr>
        <w:spacing w:after="0" w:line="240" w:lineRule="auto"/>
        <w:ind w:firstLine="851"/>
        <w:jc w:val="center"/>
        <w:rPr>
          <w:rFonts w:ascii="Times New Roman" w:hAnsi="Times New Roman" w:cs="Times New Roman"/>
          <w:sz w:val="28"/>
          <w:szCs w:val="28"/>
        </w:rPr>
      </w:pPr>
      <w:r w:rsidRPr="00DD7848">
        <w:rPr>
          <w:rFonts w:ascii="Times New Roman" w:hAnsi="Times New Roman" w:cs="Times New Roman"/>
          <w:sz w:val="28"/>
          <w:szCs w:val="28"/>
        </w:rPr>
        <w:t>Глава 3. ПОДГОТОВКА И ПРОВЕДЕНИЕ ПУБЛИЧНЫХ СЛУШАНИЙ</w:t>
      </w:r>
    </w:p>
    <w:p w:rsidR="00D3387D" w:rsidRPr="00DD7848" w:rsidRDefault="00D3387D" w:rsidP="00D3387D">
      <w:pPr>
        <w:spacing w:after="0" w:line="240" w:lineRule="auto"/>
        <w:ind w:firstLine="851"/>
        <w:jc w:val="center"/>
        <w:rPr>
          <w:rFonts w:ascii="Times New Roman" w:hAnsi="Times New Roman" w:cs="Times New Roman"/>
          <w:sz w:val="28"/>
          <w:szCs w:val="28"/>
        </w:rPr>
      </w:pPr>
    </w:p>
    <w:p w:rsidR="00D3387D" w:rsidRPr="00DD7848" w:rsidRDefault="00D3387D" w:rsidP="00D3387D">
      <w:pPr>
        <w:spacing w:after="0" w:line="240" w:lineRule="auto"/>
        <w:ind w:firstLine="851"/>
        <w:jc w:val="both"/>
        <w:rPr>
          <w:rFonts w:ascii="Times New Roman" w:hAnsi="Times New Roman" w:cs="Times New Roman"/>
          <w:b/>
          <w:sz w:val="28"/>
          <w:szCs w:val="28"/>
        </w:rPr>
      </w:pPr>
      <w:r w:rsidRPr="00DD7848">
        <w:rPr>
          <w:rFonts w:ascii="Times New Roman" w:hAnsi="Times New Roman" w:cs="Times New Roman"/>
          <w:sz w:val="28"/>
          <w:szCs w:val="28"/>
        </w:rPr>
        <w:t xml:space="preserve">Статья 7. </w:t>
      </w:r>
      <w:r w:rsidRPr="00DD7848">
        <w:rPr>
          <w:rFonts w:ascii="Times New Roman" w:hAnsi="Times New Roman" w:cs="Times New Roman"/>
          <w:b/>
          <w:sz w:val="28"/>
          <w:szCs w:val="28"/>
        </w:rPr>
        <w:t>Организация подготовки к публичным слушаниям</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 Не позднее чем через 5 дней со дня принятия решения Совета или правового акта главы муниципального образования о назначении публичных слушаний проводится первое заседание уполномоченного органа.</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2. На первом заседании оргкомитета его члены избирают из своего состава председателя и секретаря, которые организуют его работу.</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3. Уполномоченный орган:</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 конкретизирует вопрос (вопросы)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2) содействует участникам публичных слушаний в получении информации, необходимой им для подготовки предложений и рекомендаций по вопросу (вопросам)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lastRenderedPageBreak/>
        <w:t>3) определяет место и время проведения публичных слушаний с учетом количества экспертов и возможности свободного доступа на публичные слушания участников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4) составляет список экспертов публичных слушаний и направляет им приглашения;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5) оповещает жителей муниципального образования и средства массовой информации о проведении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6) утверждает регламент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7) регистрирует участников публичных слушаний, обеспечивает проектом заключения о результатах публичных слушаний участников публичных слушаний, имеющих право на выступление;</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8) осуществляет иные необходимые действия.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4. Уполномоченный орган составляет план работы, распределяет обязанности среди своих членов. Уполномоченный орган вправе создавать рабочие группы и привлекать к своей деятельности других лиц.</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5. Уполномоченный орган подотчетен в своей деятельности органу местного самоуправления, принявшему решение о назначении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p>
    <w:p w:rsidR="00D3387D" w:rsidRPr="00DD7848" w:rsidRDefault="00D3387D" w:rsidP="00D3387D">
      <w:pPr>
        <w:spacing w:after="0" w:line="240" w:lineRule="auto"/>
        <w:ind w:firstLine="851"/>
        <w:jc w:val="both"/>
        <w:rPr>
          <w:rFonts w:ascii="Times New Roman" w:hAnsi="Times New Roman" w:cs="Times New Roman"/>
          <w:b/>
          <w:sz w:val="28"/>
          <w:szCs w:val="28"/>
        </w:rPr>
      </w:pPr>
      <w:r w:rsidRPr="00DD7848">
        <w:rPr>
          <w:rFonts w:ascii="Times New Roman" w:hAnsi="Times New Roman" w:cs="Times New Roman"/>
          <w:sz w:val="28"/>
          <w:szCs w:val="28"/>
        </w:rPr>
        <w:t xml:space="preserve">Статьи 8. </w:t>
      </w:r>
      <w:r w:rsidRPr="00DD7848">
        <w:rPr>
          <w:rFonts w:ascii="Times New Roman" w:hAnsi="Times New Roman" w:cs="Times New Roman"/>
          <w:b/>
          <w:sz w:val="28"/>
          <w:szCs w:val="28"/>
        </w:rPr>
        <w:t>Оповещение о публичных слушаниях</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 Уполномоченный орган оповещает жителей муниципального образования о проводимых публичных слушаниях через средства массовой информации и иными способами не позднее, чем за 10 дней до даты их проведения.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2. Опубликованная (обнародованная) информация должна содержать:</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 Указание на правовой акт о назначении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2) информацию об инициаторе их проведения;</w:t>
      </w:r>
    </w:p>
    <w:p w:rsidR="00A1216D" w:rsidRPr="00DD7848" w:rsidRDefault="00D3387D" w:rsidP="00A1216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3) </w:t>
      </w:r>
      <w:r w:rsidR="006821A0" w:rsidRPr="00DD7848">
        <w:rPr>
          <w:rFonts w:ascii="Times New Roman" w:hAnsi="Times New Roman" w:cs="Times New Roman"/>
          <w:sz w:val="28"/>
          <w:szCs w:val="28"/>
        </w:rPr>
        <w:t>заблаговременное оповещение жителей муниципального образования о</w:t>
      </w:r>
      <w:r w:rsidR="00A1216D" w:rsidRPr="00DD7848">
        <w:rPr>
          <w:rFonts w:ascii="Times New Roman" w:hAnsi="Times New Roman" w:cs="Times New Roman"/>
          <w:sz w:val="28"/>
          <w:szCs w:val="28"/>
        </w:rPr>
        <w:t xml:space="preserve"> дате</w:t>
      </w:r>
      <w:r w:rsidR="006821A0" w:rsidRPr="00DD7848">
        <w:rPr>
          <w:rFonts w:ascii="Times New Roman" w:hAnsi="Times New Roman" w:cs="Times New Roman"/>
          <w:sz w:val="28"/>
          <w:szCs w:val="28"/>
        </w:rPr>
        <w:t xml:space="preserve"> времени и месте проведения публичных слушаний,</w:t>
      </w:r>
    </w:p>
    <w:p w:rsidR="006821A0" w:rsidRPr="00DD7848" w:rsidRDefault="00A1216D" w:rsidP="00A1216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4) </w:t>
      </w:r>
      <w:r w:rsidR="006821A0" w:rsidRPr="00DD7848">
        <w:rPr>
          <w:rFonts w:ascii="Times New Roman" w:hAnsi="Times New Roman" w:cs="Times New Roman"/>
          <w:sz w:val="28"/>
          <w:szCs w:val="28"/>
        </w:rPr>
        <w:t xml:space="preserve">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w:t>
      </w:r>
    </w:p>
    <w:p w:rsidR="00D3387D" w:rsidRPr="00DD7848" w:rsidRDefault="00D3387D" w:rsidP="00A1216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5) контактную информацию уполномоченного органа;</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6) адрес помещения, иного места, в котором имеется возможность ознакомиться с полной информацией о подготовке и проведении публичных слушаний, подать заявку для выступления на публичных слушаниях, время (режим) ознакомления, подачи заявки, иная необходимая информация. </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3. Опубликование (обнародование) результатов публичных слушаний, включая мотивированное обоснование принятых решений.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Статья 9. </w:t>
      </w:r>
      <w:r w:rsidRPr="00DD7848">
        <w:rPr>
          <w:rFonts w:ascii="Times New Roman" w:hAnsi="Times New Roman" w:cs="Times New Roman"/>
          <w:b/>
          <w:sz w:val="28"/>
          <w:szCs w:val="28"/>
        </w:rPr>
        <w:t>Сроки и порядок подачи заявок, предложений и рекомендаций</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 xml:space="preserve">1. Участники публичных слушаний получают право на выступление на публичных слушаниях после подачи в уполномоченный орган в письменной форме своих заявок по вопросу (вопросам) публичных слушаний </w:t>
      </w:r>
      <w:r w:rsidRPr="00DD7848">
        <w:rPr>
          <w:rFonts w:ascii="Times New Roman" w:hAnsi="Times New Roman" w:cs="Times New Roman"/>
          <w:sz w:val="28"/>
          <w:szCs w:val="28"/>
        </w:rPr>
        <w:lastRenderedPageBreak/>
        <w:t xml:space="preserve">с кратким изложением занимаемой позиции (предложений и рекомендаций) не </w:t>
      </w:r>
      <w:proofErr w:type="gramStart"/>
      <w:r w:rsidRPr="00DD7848">
        <w:rPr>
          <w:rFonts w:ascii="Times New Roman" w:hAnsi="Times New Roman" w:cs="Times New Roman"/>
          <w:sz w:val="28"/>
          <w:szCs w:val="28"/>
        </w:rPr>
        <w:t>позднее</w:t>
      </w:r>
      <w:proofErr w:type="gramEnd"/>
      <w:r w:rsidRPr="00DD7848">
        <w:rPr>
          <w:rFonts w:ascii="Times New Roman" w:hAnsi="Times New Roman" w:cs="Times New Roman"/>
          <w:sz w:val="28"/>
          <w:szCs w:val="28"/>
        </w:rPr>
        <w:t xml:space="preserve"> чем за 5 дней  до даты проведения публичных слушаний.</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2. Уполномоченный орган в указанный в части 1 настоящей статьи срок обеспечивает получение соответствующих предложений и рекомендаций по вопросу (вопросам) публичных слушаний от экспертов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3. Уполномоченный орган организует подготовку проекта заключения о результатах публичных слушаний, состоящего из предложений и рекомендаций по вопросу (каждому из вопросов), выносимому на публичные слушания.</w:t>
      </w:r>
    </w:p>
    <w:p w:rsidR="00D3387D" w:rsidRPr="00DD7848" w:rsidRDefault="00D3387D" w:rsidP="00D3387D">
      <w:pPr>
        <w:spacing w:after="0" w:line="240" w:lineRule="auto"/>
        <w:ind w:firstLine="851"/>
        <w:jc w:val="both"/>
        <w:rPr>
          <w:rFonts w:ascii="Times New Roman" w:hAnsi="Times New Roman" w:cs="Times New Roman"/>
          <w:sz w:val="28"/>
          <w:szCs w:val="28"/>
        </w:rPr>
      </w:pPr>
    </w:p>
    <w:p w:rsidR="00D3387D" w:rsidRPr="00DD7848" w:rsidRDefault="00D3387D" w:rsidP="00D3387D">
      <w:pPr>
        <w:spacing w:after="0" w:line="240" w:lineRule="auto"/>
        <w:ind w:firstLine="851"/>
        <w:jc w:val="both"/>
        <w:rPr>
          <w:rFonts w:ascii="Times New Roman" w:hAnsi="Times New Roman" w:cs="Times New Roman"/>
          <w:b/>
          <w:sz w:val="28"/>
          <w:szCs w:val="28"/>
        </w:rPr>
      </w:pPr>
      <w:r w:rsidRPr="00DD7848">
        <w:rPr>
          <w:rFonts w:ascii="Times New Roman" w:hAnsi="Times New Roman" w:cs="Times New Roman"/>
          <w:sz w:val="28"/>
          <w:szCs w:val="28"/>
        </w:rPr>
        <w:t xml:space="preserve">Статья 10. </w:t>
      </w:r>
      <w:r w:rsidRPr="00DD7848">
        <w:rPr>
          <w:rFonts w:ascii="Times New Roman" w:hAnsi="Times New Roman" w:cs="Times New Roman"/>
          <w:b/>
          <w:sz w:val="28"/>
          <w:szCs w:val="28"/>
        </w:rPr>
        <w:t xml:space="preserve">Проведение публичных слушаний </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1. В день проведения публичных слушаний уполномоченный орган организует регистрацию участников публичных слушаний, выдачу проекта заключения о результатах публичных слушаний участникам публичных слушаний, имеющим право на выступление. </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2. Председательствующим на публичных слушаниях является председатель комиссии по вопросам образования, здравоохранения, социальной защите населения, культуре, спорту, молодежи, взаимодействию с общественными организациями и средствами массовой информации.</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3. Председательствующий открывает публичные слушания, оглашает вопрос (вопросы) публичных слушаний, инициаторов их проведения, представляет себя и секретаря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4. Председательствующий знакомит участников с утвержденным  уполномоченным органом регламентом публичных слушаний (максимальное время проведения, порядок и продолжительность выступлений, приема письменных предложений и рекомендаций, подведение итогов и т.д.).</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5. Председательствующий объявляет вопрос, по которому проводится обсуждение, и предоставляет слово участникам публичных слушаний, имеющим право на выступление, в порядке размещения их предложений и рекомендаций в проекте заключения о результатах публичных слушаний для аргументации их позиции.</w:t>
      </w:r>
    </w:p>
    <w:p w:rsidR="00B46D85" w:rsidRPr="00DD7848" w:rsidRDefault="00F43FF0" w:rsidP="00F43FF0">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6.</w:t>
      </w:r>
      <w:r w:rsidRPr="00DD7848">
        <w:t xml:space="preserve"> </w:t>
      </w:r>
      <w:r w:rsidRPr="00DD7848">
        <w:rPr>
          <w:rFonts w:ascii="Times New Roman" w:hAnsi="Times New Roman" w:cs="Times New Roman"/>
          <w:sz w:val="28"/>
          <w:szCs w:val="28"/>
        </w:rPr>
        <w:t>Общественные (публичные) слушания проводятся публично и открыто. Участники общественных (публичных) слушаний вправе свободно высказывать свое мнение и вносить предложения и замечания по вопросу, вынесенному на общественные (публичные) слушания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7. По окончании выступлений участников публичных слушаний по всем вопросам повестки публичных слушаний председательствующий дает возможность выступить экспертам публичных слушаний. </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8. Решения экспертов об изменении их позиции по рассматриваемому вопросу отражается в протоколе и заключении о результатах публичных слушаний. </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9. По окончании выступлений экспертов председательствующий предоставляет слово секретарю для уточнения предложений и рекомендаций, </w:t>
      </w:r>
      <w:r w:rsidRPr="00DD7848">
        <w:rPr>
          <w:rFonts w:ascii="Times New Roman" w:hAnsi="Times New Roman" w:cs="Times New Roman"/>
          <w:sz w:val="28"/>
          <w:szCs w:val="28"/>
        </w:rPr>
        <w:lastRenderedPageBreak/>
        <w:t>оставшихся в проекте заключения о результатах публичных слушаний после рассмотрения всех вопросов.</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10. Эксперты и участники публичных слушаний не выносят каких-либо решений по существу обсуждаемого вопроса и не проводят каких-либо голосований.</w:t>
      </w:r>
    </w:p>
    <w:p w:rsidR="00B46D85" w:rsidRPr="00DD7848" w:rsidRDefault="00893BCC"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11.</w:t>
      </w:r>
      <w:r w:rsidR="00B46D85" w:rsidRPr="00DD7848">
        <w:rPr>
          <w:rFonts w:ascii="Times New Roman" w:hAnsi="Times New Roman" w:cs="Times New Roman"/>
          <w:sz w:val="28"/>
          <w:szCs w:val="28"/>
        </w:rPr>
        <w:t>По результатам общественных (публичных) слушаний их организатор составляет итоговый документ (протокол), содержащий обобщенную информацию о ходе общественных (публичных) слушаний, в том числе о мнениях их участников, поступивших предложениях и заявлениях, об одобренных большинством участников слушаний рекомендациях</w:t>
      </w:r>
      <w:proofErr w:type="gramStart"/>
      <w:r w:rsidR="00B46D85" w:rsidRPr="00DD7848">
        <w:rPr>
          <w:rFonts w:ascii="Times New Roman" w:hAnsi="Times New Roman" w:cs="Times New Roman"/>
          <w:sz w:val="28"/>
          <w:szCs w:val="28"/>
        </w:rPr>
        <w:t>.</w:t>
      </w:r>
      <w:r w:rsidRPr="00DD7848">
        <w:rPr>
          <w:rFonts w:ascii="Times New Roman" w:hAnsi="Times New Roman" w:cs="Times New Roman"/>
          <w:sz w:val="28"/>
          <w:szCs w:val="28"/>
        </w:rPr>
        <w:t>(</w:t>
      </w:r>
      <w:proofErr w:type="gramEnd"/>
      <w:r w:rsidRPr="00DD7848">
        <w:rPr>
          <w:rFonts w:ascii="Times New Roman" w:hAnsi="Times New Roman" w:cs="Times New Roman"/>
          <w:sz w:val="28"/>
          <w:szCs w:val="28"/>
        </w:rPr>
        <w:t>Приложение№2)</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12. На основании протокола публичных слушаний составляется заключение о результатах публичных слушаний (Приложение № 3), в котором указываются: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 вопрос (вопросы)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2) инициатор проведения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3) дата, номер и наименование правового акта о назначении публичных слушаний, а также дата его опубликования (обнародования);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4) дата, время и место проведения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5) уполномоченный орган;</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6) информация об экспертах публичных слушаний, количестве участников публичных слушаний, об участниках публичных слушаний, получивших право на выступление;</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7) сведения в обобщенном виде о поступивших предложениях и рекомендациях по вопросу (вопросам) публичных слушаний, за исключением предложений и рекомендаций, снятых подавшими (высказавшими) их экспертами и участниками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8) предложения уполномоченного органа по учету поступивших предложений и рекомендаций по вопросу (вопросам), вынесенному на публичные слушания;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9) иные сведения о результатах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13. Заключение о результатах публичных слушаний утверждается уполномоченным органом.</w:t>
      </w:r>
    </w:p>
    <w:p w:rsidR="00D3387D" w:rsidRPr="00DD7848" w:rsidRDefault="00D3387D" w:rsidP="00D3387D">
      <w:pPr>
        <w:spacing w:after="0" w:line="240" w:lineRule="auto"/>
        <w:ind w:firstLine="851"/>
        <w:jc w:val="both"/>
        <w:rPr>
          <w:rFonts w:ascii="Times New Roman" w:hAnsi="Times New Roman" w:cs="Times New Roman"/>
          <w:sz w:val="28"/>
          <w:szCs w:val="28"/>
        </w:rPr>
      </w:pPr>
    </w:p>
    <w:p w:rsidR="00D3387D" w:rsidRPr="00DD7848" w:rsidRDefault="00D3387D" w:rsidP="00D3387D">
      <w:pPr>
        <w:pStyle w:val="2"/>
        <w:spacing w:after="0" w:line="240" w:lineRule="auto"/>
        <w:ind w:left="0"/>
        <w:rPr>
          <w:sz w:val="28"/>
          <w:szCs w:val="28"/>
        </w:rPr>
      </w:pPr>
      <w:r w:rsidRPr="00DD7848">
        <w:rPr>
          <w:sz w:val="28"/>
          <w:szCs w:val="28"/>
        </w:rPr>
        <w:t>Глава 4. ОПУБЛИКОВАНИЕ (ОБНАРОДОВАНИЕ) РЕЗУЛЬТАТОВ  ПУБЛИЧНЫХ СЛУШАНИЙ</w:t>
      </w:r>
    </w:p>
    <w:p w:rsidR="00D3387D" w:rsidRPr="00DD7848" w:rsidRDefault="00D3387D" w:rsidP="00D3387D">
      <w:pPr>
        <w:spacing w:after="0" w:line="240" w:lineRule="auto"/>
        <w:ind w:firstLine="851"/>
        <w:jc w:val="both"/>
        <w:rPr>
          <w:rFonts w:ascii="Times New Roman" w:hAnsi="Times New Roman" w:cs="Times New Roman"/>
          <w:sz w:val="28"/>
          <w:szCs w:val="28"/>
        </w:rPr>
      </w:pPr>
    </w:p>
    <w:p w:rsidR="00D3387D" w:rsidRPr="00DD7848" w:rsidRDefault="00D3387D" w:rsidP="00D3387D">
      <w:pPr>
        <w:spacing w:after="0" w:line="240" w:lineRule="auto"/>
        <w:ind w:firstLine="851"/>
        <w:rPr>
          <w:rFonts w:ascii="Times New Roman" w:hAnsi="Times New Roman" w:cs="Times New Roman"/>
          <w:b/>
          <w:sz w:val="28"/>
          <w:szCs w:val="28"/>
        </w:rPr>
      </w:pPr>
      <w:r w:rsidRPr="00DD7848">
        <w:rPr>
          <w:rFonts w:ascii="Times New Roman" w:hAnsi="Times New Roman" w:cs="Times New Roman"/>
          <w:sz w:val="28"/>
          <w:szCs w:val="28"/>
        </w:rPr>
        <w:t xml:space="preserve">Статья 11. </w:t>
      </w:r>
      <w:r w:rsidRPr="00DD7848">
        <w:rPr>
          <w:rFonts w:ascii="Times New Roman" w:hAnsi="Times New Roman" w:cs="Times New Roman"/>
          <w:b/>
          <w:sz w:val="28"/>
          <w:szCs w:val="28"/>
        </w:rPr>
        <w:t>Опубликование (обнародование) материалов публичных слушаний и учет их результатов</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1. Уполномоченный орган обеспечивает опубликование (обнародование) заключения о результатах публичных слушаний без приложений в течение 5 дней со дня его утверждения.</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2. Протокол и заключение о результатах публичных слушаний, все дополнительно поступившие предложения и материалы направляются в орган местного самоуправления, назначивший публичные слушания и к </w:t>
      </w:r>
      <w:r w:rsidRPr="00DD7848">
        <w:rPr>
          <w:rFonts w:ascii="Times New Roman" w:hAnsi="Times New Roman" w:cs="Times New Roman"/>
          <w:sz w:val="28"/>
          <w:szCs w:val="28"/>
        </w:rPr>
        <w:lastRenderedPageBreak/>
        <w:t>компетенции которого относится принятие решения по вопросам публичных слушаний, для рассмотрения, принятия решения по существу и последующего хранения. В этот же орган направляется отчет уполномоченного органа о его работе.</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3. Заключение о результатах публичных слушаний носит рекомендательный характер.</w:t>
      </w:r>
    </w:p>
    <w:p w:rsidR="00D3387D" w:rsidRPr="00DD7848" w:rsidRDefault="00D3387D" w:rsidP="00D3387D">
      <w:pPr>
        <w:spacing w:after="0" w:line="240" w:lineRule="auto"/>
        <w:ind w:firstLine="851"/>
        <w:jc w:val="both"/>
        <w:rPr>
          <w:rFonts w:ascii="Times New Roman" w:hAnsi="Times New Roman" w:cs="Times New Roman"/>
          <w:sz w:val="28"/>
          <w:szCs w:val="28"/>
        </w:rPr>
      </w:pPr>
      <w:r w:rsidRPr="00DD7848">
        <w:rPr>
          <w:rFonts w:ascii="Times New Roman" w:hAnsi="Times New Roman" w:cs="Times New Roman"/>
          <w:sz w:val="28"/>
          <w:szCs w:val="28"/>
        </w:rPr>
        <w:t>4. После принятия решения соответствующим органом местного самоуправления по вопросу (вопросам) публичных слушаний оргкомитет прекращает свою деятельность.</w:t>
      </w:r>
    </w:p>
    <w:p w:rsidR="00D3387D" w:rsidRPr="00DD7848" w:rsidRDefault="00D3387D" w:rsidP="00D3387D">
      <w:pPr>
        <w:spacing w:after="0" w:line="240" w:lineRule="auto"/>
        <w:ind w:firstLine="851"/>
        <w:jc w:val="both"/>
        <w:rPr>
          <w:rFonts w:ascii="Times New Roman" w:hAnsi="Times New Roman" w:cs="Times New Roman"/>
          <w:sz w:val="28"/>
          <w:szCs w:val="28"/>
        </w:rPr>
      </w:pPr>
    </w:p>
    <w:p w:rsidR="00D3387D" w:rsidRPr="00DD7848" w:rsidRDefault="00D3387D" w:rsidP="00D3387D">
      <w:pPr>
        <w:pStyle w:val="af4"/>
        <w:spacing w:after="0" w:line="240" w:lineRule="auto"/>
        <w:ind w:left="0" w:firstLine="851"/>
        <w:rPr>
          <w:rFonts w:ascii="Times New Roman" w:hAnsi="Times New Roman" w:cs="Times New Roman"/>
          <w:b/>
          <w:sz w:val="28"/>
          <w:szCs w:val="28"/>
        </w:rPr>
      </w:pPr>
      <w:r w:rsidRPr="00DD7848">
        <w:rPr>
          <w:rFonts w:ascii="Times New Roman" w:hAnsi="Times New Roman" w:cs="Times New Roman"/>
          <w:sz w:val="28"/>
          <w:szCs w:val="28"/>
        </w:rPr>
        <w:t>Статья 12.</w:t>
      </w:r>
      <w:r w:rsidRPr="00DD7848">
        <w:rPr>
          <w:rFonts w:ascii="Times New Roman" w:hAnsi="Times New Roman" w:cs="Times New Roman"/>
          <w:b/>
          <w:sz w:val="28"/>
          <w:szCs w:val="28"/>
        </w:rPr>
        <w:t xml:space="preserve"> Финансирование расходов, связанных с организацией и проведением публичных слушаний</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Финансирование расходов, связанных с организацией и проведением публичных слушаний, осуществляется из следующих источников:</w:t>
      </w:r>
    </w:p>
    <w:p w:rsidR="00D3387D" w:rsidRPr="00DD7848" w:rsidRDefault="00D3387D" w:rsidP="00D3387D">
      <w:pPr>
        <w:pStyle w:val="ConsNormal"/>
        <w:widowControl/>
        <w:ind w:right="0" w:firstLine="851"/>
        <w:jc w:val="both"/>
        <w:rPr>
          <w:rFonts w:ascii="Times New Roman" w:hAnsi="Times New Roman" w:cs="Times New Roman"/>
          <w:sz w:val="28"/>
          <w:szCs w:val="28"/>
        </w:rPr>
      </w:pPr>
      <w:r w:rsidRPr="00DD7848">
        <w:rPr>
          <w:rFonts w:ascii="Times New Roman" w:hAnsi="Times New Roman" w:cs="Times New Roman"/>
          <w:sz w:val="28"/>
          <w:szCs w:val="28"/>
        </w:rPr>
        <w:t>1) по проекту Устава муниципального образования, проекту муниципального правового акта о внесении изменений в Устав муниципального образования; проекту местного бюджета и отчету о его исполнении; по вопросам преобразования муниципального образования, по проекту генерального плана муниципального образования, по проекту изменений, вносимых в генеральный план муниципального образования – из средств местного бюджета;</w:t>
      </w:r>
    </w:p>
    <w:p w:rsidR="00D3387D" w:rsidRPr="00DD7848" w:rsidRDefault="00D3387D" w:rsidP="00D3387D">
      <w:pPr>
        <w:pStyle w:val="ConsNormal"/>
        <w:widowControl/>
        <w:ind w:right="0" w:firstLine="851"/>
        <w:jc w:val="both"/>
        <w:rPr>
          <w:rFonts w:ascii="Times New Roman" w:hAnsi="Times New Roman" w:cs="Times New Roman"/>
          <w:sz w:val="28"/>
          <w:szCs w:val="28"/>
        </w:rPr>
      </w:pPr>
      <w:proofErr w:type="gramStart"/>
      <w:r w:rsidRPr="00DD7848">
        <w:rPr>
          <w:rFonts w:ascii="Times New Roman" w:hAnsi="Times New Roman" w:cs="Times New Roman"/>
          <w:sz w:val="28"/>
          <w:szCs w:val="28"/>
        </w:rPr>
        <w:t>2) по проекту планов и программ развития муниципального образования, по проектам правил землепользования и застройки муниципального образования, а также по проектам изменений, вносимых в правила землепользования и застройки муниципального образования (за исключением случая, когда внесение изменений в правила землепользования и застройки связано с размещением или реконструкцией отдельного объекта капитального строительства) – из средств местного бюджета;</w:t>
      </w:r>
      <w:proofErr w:type="gramEnd"/>
    </w:p>
    <w:p w:rsidR="00D3387D" w:rsidRPr="00DD7848" w:rsidRDefault="00D3387D" w:rsidP="00D3387D">
      <w:pPr>
        <w:pStyle w:val="ConsNormal"/>
        <w:widowControl/>
        <w:ind w:right="0" w:firstLine="851"/>
        <w:jc w:val="both"/>
        <w:rPr>
          <w:rFonts w:ascii="Times New Roman" w:hAnsi="Times New Roman" w:cs="Times New Roman"/>
          <w:sz w:val="28"/>
          <w:szCs w:val="28"/>
        </w:rPr>
      </w:pPr>
      <w:r w:rsidRPr="00DD7848">
        <w:rPr>
          <w:rFonts w:ascii="Times New Roman" w:hAnsi="Times New Roman" w:cs="Times New Roman"/>
          <w:sz w:val="28"/>
          <w:szCs w:val="28"/>
        </w:rPr>
        <w:t>3) по проекту изменений, вносимых в правила землепользования и застройки муниципального образования в случае, когда внесение изменений в правила землепользования и застройки связано с размещением и реконструкцией отдельного объекта капитального строительства – за счет лиц, заинтересованных во внесении таких изменений;</w:t>
      </w:r>
    </w:p>
    <w:p w:rsidR="00D3387D" w:rsidRPr="00DD7848" w:rsidRDefault="00D3387D" w:rsidP="00D3387D">
      <w:pPr>
        <w:pStyle w:val="ConsNormal"/>
        <w:widowControl/>
        <w:ind w:right="0" w:firstLine="851"/>
        <w:jc w:val="both"/>
        <w:rPr>
          <w:rFonts w:ascii="Times New Roman" w:hAnsi="Times New Roman" w:cs="Times New Roman"/>
          <w:sz w:val="28"/>
          <w:szCs w:val="28"/>
        </w:rPr>
      </w:pPr>
      <w:r w:rsidRPr="00DD7848">
        <w:rPr>
          <w:rFonts w:ascii="Times New Roman" w:hAnsi="Times New Roman" w:cs="Times New Roman"/>
          <w:sz w:val="28"/>
          <w:szCs w:val="28"/>
        </w:rPr>
        <w:t xml:space="preserve">4) по проектам планировки территорий и проектам межевания территорий в муниципальном образовании – за счет  лиц, по инициативе которых были подготовлены такие проекты; </w:t>
      </w:r>
    </w:p>
    <w:p w:rsidR="00D3387D" w:rsidRPr="00DD7848" w:rsidRDefault="00D3387D" w:rsidP="00D3387D">
      <w:pPr>
        <w:pStyle w:val="ConsNormal"/>
        <w:widowControl/>
        <w:ind w:right="0" w:firstLine="851"/>
        <w:jc w:val="both"/>
        <w:rPr>
          <w:rFonts w:ascii="Times New Roman" w:hAnsi="Times New Roman" w:cs="Times New Roman"/>
          <w:sz w:val="28"/>
          <w:szCs w:val="28"/>
        </w:rPr>
      </w:pPr>
      <w:proofErr w:type="gramStart"/>
      <w:r w:rsidRPr="00DD7848">
        <w:rPr>
          <w:rFonts w:ascii="Times New Roman" w:hAnsi="Times New Roman" w:cs="Times New Roman"/>
          <w:sz w:val="28"/>
          <w:szCs w:val="28"/>
        </w:rPr>
        <w:t>5) по вопросам о предоставлении разрешения на условно разрешенный вид использования земельного участка и объекта капитального строительства,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земельного участка и объекта капитального строительства на другой вид такого использования при отсутствии утвержденных правил землепользования и застройки – за счет лиц, заинтересованных</w:t>
      </w:r>
      <w:proofErr w:type="gramEnd"/>
      <w:r w:rsidRPr="00DD7848">
        <w:rPr>
          <w:rFonts w:ascii="Times New Roman" w:hAnsi="Times New Roman" w:cs="Times New Roman"/>
          <w:sz w:val="28"/>
          <w:szCs w:val="28"/>
        </w:rPr>
        <w:t xml:space="preserve"> в принятии таких решений.</w:t>
      </w:r>
    </w:p>
    <w:p w:rsidR="00D3387D" w:rsidRPr="00DD7848" w:rsidRDefault="00D3387D" w:rsidP="00D3387D">
      <w:pPr>
        <w:pStyle w:val="af4"/>
        <w:spacing w:after="0" w:line="240" w:lineRule="auto"/>
        <w:ind w:left="0" w:firstLine="851"/>
        <w:rPr>
          <w:rFonts w:ascii="Times New Roman" w:hAnsi="Times New Roman" w:cs="Times New Roman"/>
          <w:b/>
          <w:sz w:val="28"/>
          <w:szCs w:val="28"/>
        </w:rPr>
      </w:pPr>
    </w:p>
    <w:p w:rsidR="00D3387D" w:rsidRPr="00DD7848" w:rsidRDefault="00D3387D" w:rsidP="00D3387D">
      <w:pPr>
        <w:pStyle w:val="af4"/>
        <w:spacing w:after="0" w:line="240" w:lineRule="auto"/>
        <w:ind w:left="0"/>
        <w:jc w:val="center"/>
        <w:rPr>
          <w:rFonts w:ascii="Times New Roman" w:hAnsi="Times New Roman" w:cs="Times New Roman"/>
          <w:sz w:val="28"/>
          <w:szCs w:val="28"/>
        </w:rPr>
      </w:pPr>
      <w:r w:rsidRPr="00DD7848">
        <w:rPr>
          <w:rFonts w:ascii="Times New Roman" w:hAnsi="Times New Roman" w:cs="Times New Roman"/>
          <w:sz w:val="28"/>
          <w:szCs w:val="28"/>
        </w:rPr>
        <w:t>Глава 5. ОСОБЕННОСТИ ОРГАНИЗАЦИИ И ПРОВЕДЕНИЯ ПУБЛИЧНЫХ СЛУШАНИЙ ПО ПРОЕКТУ УСТАВА МУНИЦИПАЛЬНОГО ОБРАЗОВАНИЯ, ПРОЕКТУ МЕСТНОГО БЮДЖЕТА И ОТЧЕТА О ЕГО ИСПОЛНЕНИИ, ВОПРОСУ О ПРЕОБРАЗОВАНИИ МУНИЦИПАЛЬНОГО ОБРАЗОВАНИЯ</w:t>
      </w:r>
    </w:p>
    <w:p w:rsidR="00D3387D" w:rsidRPr="00DD7848" w:rsidRDefault="00D3387D" w:rsidP="00D3387D">
      <w:pPr>
        <w:pStyle w:val="af4"/>
        <w:spacing w:after="0" w:line="240" w:lineRule="auto"/>
        <w:ind w:left="0" w:firstLine="851"/>
        <w:jc w:val="center"/>
        <w:rPr>
          <w:rFonts w:ascii="Times New Roman" w:hAnsi="Times New Roman" w:cs="Times New Roman"/>
          <w:b/>
          <w:sz w:val="28"/>
          <w:szCs w:val="28"/>
        </w:rPr>
      </w:pPr>
    </w:p>
    <w:p w:rsidR="00D3387D" w:rsidRPr="00DD7848" w:rsidRDefault="00D3387D" w:rsidP="00B742D8">
      <w:pPr>
        <w:pStyle w:val="af4"/>
        <w:spacing w:after="0" w:line="240" w:lineRule="auto"/>
        <w:ind w:left="0" w:firstLine="851"/>
        <w:jc w:val="center"/>
        <w:rPr>
          <w:rFonts w:ascii="Times New Roman" w:hAnsi="Times New Roman" w:cs="Times New Roman"/>
          <w:b/>
          <w:sz w:val="28"/>
          <w:szCs w:val="28"/>
        </w:rPr>
      </w:pPr>
      <w:r w:rsidRPr="00DD7848">
        <w:rPr>
          <w:rFonts w:ascii="Times New Roman" w:hAnsi="Times New Roman" w:cs="Times New Roman"/>
          <w:sz w:val="28"/>
          <w:szCs w:val="28"/>
        </w:rPr>
        <w:t>Статья 13.</w:t>
      </w:r>
      <w:r w:rsidRPr="00DD7848">
        <w:rPr>
          <w:rFonts w:ascii="Times New Roman" w:hAnsi="Times New Roman" w:cs="Times New Roman"/>
          <w:b/>
          <w:sz w:val="28"/>
          <w:szCs w:val="28"/>
        </w:rPr>
        <w:t xml:space="preserve"> Особенности рассмотрения на публичных слушаниях проекта Устава муниципального образования и проекта муниципального правового акта о внесении изменений в Устав муниципального образования</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1. 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рассматривается на публичных слушаниях с учетом особенностей, предусмотренных Федеральным законом от 06.10.2003г. № 131-ФЗ "Об общих принципах организации местного самоуправления в Российской Федерации" и Уставом муниципального образования.</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2. 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подлежит официальному опубликованию (обнародованию) не позднее, чем за 30 дней до дня рассмотрения Советом 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решение Совета о назначении публичных слушаний по проекту.</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3. Публичные слушания по проекту Устава или проекту муниципального правового акта о внесении изменений и дополнений в Устав муниципального образования проводятся не ранее чем через десять дней после дня опубликования проекта, но не позднее, чем за пять дней до дня рассмотрения Советом вопроса о его принятии.</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4. Уполномоченным органом по проведению публичных слушаний по проекту Устава или проекту муниципального правового акта о внесении изменений и дополнений в Устав муниципального образования является оргкомитет, создаваемый в порядке, предусмотренном статьей 5 настоящего Положения.</w:t>
      </w:r>
    </w:p>
    <w:p w:rsidR="00D3387D" w:rsidRPr="00DD7848" w:rsidRDefault="00D3387D" w:rsidP="00D3387D">
      <w:pPr>
        <w:pStyle w:val="af4"/>
        <w:spacing w:after="0" w:line="240" w:lineRule="auto"/>
        <w:ind w:left="0" w:firstLine="851"/>
        <w:rPr>
          <w:rFonts w:ascii="Times New Roman" w:hAnsi="Times New Roman" w:cs="Times New Roman"/>
          <w:sz w:val="28"/>
          <w:szCs w:val="28"/>
        </w:rPr>
      </w:pPr>
    </w:p>
    <w:p w:rsidR="00D3387D" w:rsidRPr="00DD7848" w:rsidRDefault="00D3387D" w:rsidP="00D3387D">
      <w:pPr>
        <w:pStyle w:val="af4"/>
        <w:spacing w:after="0" w:line="240" w:lineRule="auto"/>
        <w:ind w:left="0" w:firstLine="851"/>
        <w:rPr>
          <w:rFonts w:ascii="Times New Roman" w:hAnsi="Times New Roman" w:cs="Times New Roman"/>
          <w:b/>
          <w:sz w:val="28"/>
          <w:szCs w:val="28"/>
        </w:rPr>
      </w:pPr>
      <w:r w:rsidRPr="00DD7848">
        <w:rPr>
          <w:rFonts w:ascii="Times New Roman" w:hAnsi="Times New Roman" w:cs="Times New Roman"/>
          <w:sz w:val="28"/>
          <w:szCs w:val="28"/>
        </w:rPr>
        <w:t>Статья 14.</w:t>
      </w:r>
      <w:r w:rsidRPr="00DD7848">
        <w:rPr>
          <w:rFonts w:ascii="Times New Roman" w:hAnsi="Times New Roman" w:cs="Times New Roman"/>
          <w:b/>
          <w:sz w:val="28"/>
          <w:szCs w:val="28"/>
        </w:rPr>
        <w:t xml:space="preserve"> Особенности рассмотрения на публичных слушаниях проекта местного бюджета и отчета о его исполнении</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 xml:space="preserve">1. </w:t>
      </w:r>
      <w:proofErr w:type="gramStart"/>
      <w:r w:rsidRPr="00DD7848">
        <w:rPr>
          <w:rFonts w:ascii="Times New Roman" w:hAnsi="Times New Roman" w:cs="Times New Roman"/>
          <w:sz w:val="28"/>
          <w:szCs w:val="28"/>
        </w:rPr>
        <w:t>Проект местного бюджета и годовой отчет о его исполнении рассматриваются на публичных слушаниях с учетом особенностей, предусмотренных Бюджетным кодексом Российской Федерации, иными федеральными законами, законами Краснодарского края, Уставом муниципального образования, Положением "О бюджетном процессе в муниципальном образовании Рассветовское сельское поселение)".</w:t>
      </w:r>
      <w:proofErr w:type="gramEnd"/>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lastRenderedPageBreak/>
        <w:t>2. Решение о назначении публичных слушаний по проекту местного бюджета и отчету об исполнении местного бюджета принимается в течение десяти дней после внесения указанного проекта (отчета) в Совет и публикуется в установленном настоящим Положением порядке вместе с проектом (отчетом). Указанный проект (отчет) публикуется вместе с приложениями к нему, в которых содержатся сведения, отнесенные Бюджетным кодексом Российской Федерации к составу показателей, в обязательном порядке представляемых для рассмотрения решения о бюджете.</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3. Публичные слушания по указанному проекту (отчету)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проекта (отчета).</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4. Уполномоченным органом по проведению публичных слушаний по  проекту местного бюджета и отчету об исполнении местного бюджета является оргкомитет, создаваемый в порядке, предусмотренном статьей 5 настоящего Положения.</w:t>
      </w: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firstLine="851"/>
        <w:rPr>
          <w:rFonts w:ascii="Times New Roman" w:hAnsi="Times New Roman" w:cs="Times New Roman"/>
          <w:b/>
          <w:sz w:val="28"/>
          <w:szCs w:val="28"/>
        </w:rPr>
      </w:pPr>
      <w:r w:rsidRPr="00DD7848">
        <w:rPr>
          <w:rFonts w:ascii="Times New Roman" w:hAnsi="Times New Roman" w:cs="Times New Roman"/>
          <w:sz w:val="28"/>
          <w:szCs w:val="28"/>
        </w:rPr>
        <w:t>Статья 15.</w:t>
      </w:r>
      <w:r w:rsidRPr="00DD7848">
        <w:rPr>
          <w:rFonts w:ascii="Times New Roman" w:hAnsi="Times New Roman" w:cs="Times New Roman"/>
          <w:b/>
          <w:sz w:val="28"/>
          <w:szCs w:val="28"/>
        </w:rPr>
        <w:t xml:space="preserve"> Особенности рассмотрения на публичных слушаниях вопроса о преобразовании муниципального образования</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1. Публичные слушания по вопросу о преобразовании муниципального образования организуются и проводятся в соответствии с особенностями, предусмотренными Федеральным законом от 06.10.2003 г. № 131-ФЗ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референдумах в Краснодарском крае", Уставом муниципального образования.</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2. Решение о назначении публичных слушаний по данному вопросу принимается Советом.</w:t>
      </w:r>
    </w:p>
    <w:p w:rsidR="00D3387D" w:rsidRPr="00DD7848" w:rsidRDefault="00D3387D" w:rsidP="00D3387D">
      <w:pPr>
        <w:pStyle w:val="af4"/>
        <w:spacing w:after="0" w:line="240" w:lineRule="auto"/>
        <w:ind w:left="0" w:firstLine="851"/>
        <w:rPr>
          <w:rFonts w:ascii="Times New Roman" w:hAnsi="Times New Roman" w:cs="Times New Roman"/>
          <w:sz w:val="28"/>
          <w:szCs w:val="28"/>
        </w:rPr>
      </w:pPr>
      <w:r w:rsidRPr="00DD7848">
        <w:rPr>
          <w:rFonts w:ascii="Times New Roman" w:hAnsi="Times New Roman" w:cs="Times New Roman"/>
          <w:sz w:val="28"/>
          <w:szCs w:val="28"/>
        </w:rPr>
        <w:t>3. Уполномоченным органом по проведению публичных слушаний по вопросу о преобразовании муниципального образования является оргкомитет, созданный в порядке, предусмотренном статьей 5 настоящего Положения.</w:t>
      </w:r>
    </w:p>
    <w:p w:rsidR="00D3387D" w:rsidRPr="00DD7848" w:rsidRDefault="00D3387D" w:rsidP="00D3387D">
      <w:pPr>
        <w:pStyle w:val="af4"/>
        <w:spacing w:after="0" w:line="240" w:lineRule="auto"/>
        <w:ind w:left="0"/>
        <w:rPr>
          <w:rFonts w:ascii="Times New Roman" w:hAnsi="Times New Roman" w:cs="Times New Roman"/>
          <w:b/>
          <w:sz w:val="28"/>
          <w:szCs w:val="28"/>
        </w:rPr>
      </w:pPr>
    </w:p>
    <w:p w:rsidR="00D3387D" w:rsidRPr="00DD7848" w:rsidRDefault="00D3387D" w:rsidP="00D3387D">
      <w:pPr>
        <w:spacing w:after="0" w:line="240" w:lineRule="auto"/>
        <w:ind w:firstLine="851"/>
        <w:jc w:val="both"/>
        <w:rPr>
          <w:rFonts w:ascii="Times New Roman" w:hAnsi="Times New Roman" w:cs="Times New Roman"/>
          <w:sz w:val="28"/>
          <w:szCs w:val="28"/>
        </w:rPr>
      </w:pPr>
    </w:p>
    <w:p w:rsidR="00D3387D" w:rsidRPr="00DD7848" w:rsidRDefault="00D3387D" w:rsidP="00B742D8">
      <w:pPr>
        <w:spacing w:after="0" w:line="240" w:lineRule="auto"/>
        <w:rPr>
          <w:rFonts w:ascii="Times New Roman" w:hAnsi="Times New Roman" w:cs="Times New Roman"/>
          <w:b/>
          <w:sz w:val="28"/>
          <w:szCs w:val="28"/>
        </w:rPr>
      </w:pPr>
    </w:p>
    <w:p w:rsidR="00893BCC" w:rsidRPr="00DD7848" w:rsidRDefault="00893BCC" w:rsidP="00B742D8">
      <w:pPr>
        <w:spacing w:after="0" w:line="240" w:lineRule="auto"/>
        <w:rPr>
          <w:rFonts w:ascii="Times New Roman" w:hAnsi="Times New Roman" w:cs="Times New Roman"/>
          <w:b/>
          <w:sz w:val="28"/>
          <w:szCs w:val="28"/>
        </w:rPr>
      </w:pPr>
    </w:p>
    <w:p w:rsidR="00893BCC" w:rsidRPr="00DD7848" w:rsidRDefault="00893BCC" w:rsidP="00B742D8">
      <w:pPr>
        <w:spacing w:after="0" w:line="240" w:lineRule="auto"/>
        <w:rPr>
          <w:rFonts w:ascii="Times New Roman" w:hAnsi="Times New Roman" w:cs="Times New Roman"/>
          <w:b/>
          <w:sz w:val="28"/>
          <w:szCs w:val="28"/>
        </w:rPr>
      </w:pPr>
    </w:p>
    <w:p w:rsidR="00893BCC" w:rsidRPr="00DD7848" w:rsidRDefault="00893BCC" w:rsidP="00B742D8">
      <w:pPr>
        <w:spacing w:after="0" w:line="240" w:lineRule="auto"/>
        <w:rPr>
          <w:rFonts w:ascii="Times New Roman" w:hAnsi="Times New Roman" w:cs="Times New Roman"/>
          <w:b/>
          <w:sz w:val="28"/>
          <w:szCs w:val="28"/>
        </w:rPr>
      </w:pPr>
    </w:p>
    <w:p w:rsidR="00893BCC" w:rsidRPr="00DD7848" w:rsidRDefault="00893BCC" w:rsidP="00B742D8">
      <w:pPr>
        <w:spacing w:after="0" w:line="240" w:lineRule="auto"/>
        <w:rPr>
          <w:rFonts w:ascii="Times New Roman" w:hAnsi="Times New Roman" w:cs="Times New Roman"/>
          <w:b/>
          <w:sz w:val="28"/>
          <w:szCs w:val="28"/>
        </w:rPr>
      </w:pPr>
    </w:p>
    <w:p w:rsidR="00893BCC" w:rsidRPr="00DD7848" w:rsidRDefault="00893BCC" w:rsidP="00B742D8">
      <w:pPr>
        <w:spacing w:after="0" w:line="240" w:lineRule="auto"/>
        <w:rPr>
          <w:rFonts w:ascii="Times New Roman" w:hAnsi="Times New Roman" w:cs="Times New Roman"/>
          <w:b/>
          <w:sz w:val="28"/>
          <w:szCs w:val="28"/>
        </w:rPr>
      </w:pPr>
    </w:p>
    <w:p w:rsidR="00893BCC" w:rsidRPr="00DD7848" w:rsidRDefault="00893BCC" w:rsidP="00B742D8">
      <w:pPr>
        <w:spacing w:after="0" w:line="240" w:lineRule="auto"/>
        <w:rPr>
          <w:rFonts w:ascii="Times New Roman" w:hAnsi="Times New Roman" w:cs="Times New Roman"/>
          <w:b/>
          <w:sz w:val="28"/>
          <w:szCs w:val="28"/>
        </w:rPr>
      </w:pPr>
    </w:p>
    <w:p w:rsidR="00893BCC" w:rsidRPr="00DD7848" w:rsidRDefault="00893BCC" w:rsidP="00B742D8">
      <w:pPr>
        <w:spacing w:after="0" w:line="240" w:lineRule="auto"/>
        <w:rPr>
          <w:rFonts w:ascii="Times New Roman" w:hAnsi="Times New Roman" w:cs="Times New Roman"/>
          <w:b/>
          <w:sz w:val="28"/>
          <w:szCs w:val="28"/>
        </w:rPr>
      </w:pPr>
    </w:p>
    <w:p w:rsidR="00893BCC" w:rsidRPr="00DD7848" w:rsidRDefault="00893BCC" w:rsidP="00B742D8">
      <w:pPr>
        <w:spacing w:after="0" w:line="240" w:lineRule="auto"/>
        <w:rPr>
          <w:rFonts w:ascii="Times New Roman" w:hAnsi="Times New Roman" w:cs="Times New Roman"/>
          <w:b/>
          <w:sz w:val="28"/>
          <w:szCs w:val="28"/>
        </w:rPr>
      </w:pPr>
    </w:p>
    <w:p w:rsidR="00893BCC" w:rsidRPr="00DD7848" w:rsidRDefault="00893BCC" w:rsidP="00B742D8">
      <w:pPr>
        <w:spacing w:after="0" w:line="240" w:lineRule="auto"/>
        <w:rPr>
          <w:rFonts w:ascii="Times New Roman" w:hAnsi="Times New Roman" w:cs="Times New Roman"/>
          <w:b/>
          <w:sz w:val="28"/>
          <w:szCs w:val="28"/>
        </w:rPr>
      </w:pPr>
    </w:p>
    <w:p w:rsidR="00D3387D" w:rsidRPr="00DD7848" w:rsidRDefault="00D3387D" w:rsidP="00D3387D">
      <w:pPr>
        <w:pStyle w:val="af4"/>
        <w:spacing w:after="0" w:line="240" w:lineRule="auto"/>
        <w:ind w:left="0"/>
        <w:jc w:val="center"/>
        <w:rPr>
          <w:rFonts w:ascii="Times New Roman" w:hAnsi="Times New Roman" w:cs="Times New Roman"/>
          <w:b/>
          <w:sz w:val="28"/>
          <w:szCs w:val="28"/>
        </w:rPr>
      </w:pPr>
      <w:r w:rsidRPr="00DD7848">
        <w:rPr>
          <w:rFonts w:ascii="Times New Roman" w:hAnsi="Times New Roman" w:cs="Times New Roman"/>
          <w:b/>
          <w:sz w:val="28"/>
          <w:szCs w:val="28"/>
        </w:rPr>
        <w:lastRenderedPageBreak/>
        <w:t>Ходатайство</w:t>
      </w:r>
    </w:p>
    <w:p w:rsidR="00D3387D" w:rsidRPr="00DD7848" w:rsidRDefault="00D3387D" w:rsidP="00D3387D">
      <w:pPr>
        <w:pStyle w:val="af4"/>
        <w:spacing w:after="0" w:line="240" w:lineRule="auto"/>
        <w:ind w:left="0"/>
        <w:jc w:val="center"/>
        <w:rPr>
          <w:rFonts w:ascii="Times New Roman" w:hAnsi="Times New Roman" w:cs="Times New Roman"/>
          <w:b/>
          <w:sz w:val="28"/>
          <w:szCs w:val="28"/>
        </w:rPr>
      </w:pPr>
      <w:r w:rsidRPr="00DD7848">
        <w:rPr>
          <w:rFonts w:ascii="Times New Roman" w:hAnsi="Times New Roman" w:cs="Times New Roman"/>
          <w:b/>
          <w:sz w:val="28"/>
          <w:szCs w:val="28"/>
        </w:rPr>
        <w:t>о проведении публичных слушаний</w:t>
      </w: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i/>
          <w:sz w:val="28"/>
          <w:szCs w:val="28"/>
        </w:rPr>
      </w:pPr>
      <w:r w:rsidRPr="00DD7848">
        <w:rPr>
          <w:rFonts w:ascii="Times New Roman" w:hAnsi="Times New Roman" w:cs="Times New Roman"/>
          <w:sz w:val="28"/>
          <w:szCs w:val="28"/>
        </w:rPr>
        <w:t xml:space="preserve">Мы, нижеподписавшиеся, предлагаем провести публичные слушания по вопросу: __________________________________ </w:t>
      </w:r>
      <w:r w:rsidRPr="00DD7848">
        <w:rPr>
          <w:rFonts w:ascii="Times New Roman" w:hAnsi="Times New Roman" w:cs="Times New Roman"/>
          <w:i/>
          <w:sz w:val="28"/>
          <w:szCs w:val="28"/>
        </w:rPr>
        <w:t>(наименование проекта муниципального правового акта или перечень вопросов, находящихся на рассмотрении органа местного самоуправления или должностного лица местного самоуправления муниципального образования)</w:t>
      </w:r>
    </w:p>
    <w:p w:rsidR="00D3387D" w:rsidRPr="00DD7848" w:rsidRDefault="00D3387D" w:rsidP="00D3387D">
      <w:pPr>
        <w:pStyle w:val="af4"/>
        <w:spacing w:after="0" w:line="240" w:lineRule="auto"/>
        <w:ind w:left="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1559"/>
        <w:gridCol w:w="3052"/>
        <w:gridCol w:w="1924"/>
      </w:tblGrid>
      <w:tr w:rsidR="00DD7848" w:rsidRPr="00DD7848" w:rsidTr="002E419B">
        <w:tc>
          <w:tcPr>
            <w:tcW w:w="675" w:type="dxa"/>
          </w:tcPr>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r w:rsidRPr="00DD7848">
              <w:rPr>
                <w:rFonts w:ascii="Times New Roman" w:hAnsi="Times New Roman" w:cs="Times New Roman"/>
                <w:sz w:val="28"/>
                <w:szCs w:val="28"/>
              </w:rPr>
              <w:t>№</w:t>
            </w:r>
          </w:p>
          <w:p w:rsidR="00D3387D" w:rsidRPr="00DD7848" w:rsidRDefault="00D3387D" w:rsidP="00D3387D">
            <w:pPr>
              <w:pStyle w:val="af4"/>
              <w:spacing w:after="0" w:line="240" w:lineRule="auto"/>
              <w:ind w:left="0"/>
              <w:rPr>
                <w:rFonts w:ascii="Times New Roman" w:hAnsi="Times New Roman" w:cs="Times New Roman"/>
                <w:sz w:val="28"/>
                <w:szCs w:val="28"/>
              </w:rPr>
            </w:pPr>
            <w:proofErr w:type="gramStart"/>
            <w:r w:rsidRPr="00DD7848">
              <w:rPr>
                <w:rFonts w:ascii="Times New Roman" w:hAnsi="Times New Roman" w:cs="Times New Roman"/>
                <w:sz w:val="28"/>
                <w:szCs w:val="28"/>
              </w:rPr>
              <w:t>п</w:t>
            </w:r>
            <w:proofErr w:type="gramEnd"/>
            <w:r w:rsidRPr="00DD7848">
              <w:rPr>
                <w:rFonts w:ascii="Times New Roman" w:hAnsi="Times New Roman" w:cs="Times New Roman"/>
                <w:sz w:val="28"/>
                <w:szCs w:val="28"/>
              </w:rPr>
              <w:t>/п</w:t>
            </w:r>
          </w:p>
        </w:tc>
        <w:tc>
          <w:tcPr>
            <w:tcW w:w="2410" w:type="dxa"/>
          </w:tcPr>
          <w:p w:rsidR="00D3387D" w:rsidRPr="00DD7848" w:rsidRDefault="00D3387D" w:rsidP="00D3387D">
            <w:pPr>
              <w:pStyle w:val="af4"/>
              <w:spacing w:after="0" w:line="240" w:lineRule="auto"/>
              <w:ind w:left="0"/>
              <w:jc w:val="center"/>
              <w:rPr>
                <w:rFonts w:ascii="Times New Roman" w:hAnsi="Times New Roman" w:cs="Times New Roman"/>
                <w:sz w:val="28"/>
                <w:szCs w:val="28"/>
              </w:rPr>
            </w:pPr>
          </w:p>
          <w:p w:rsidR="00D3387D" w:rsidRPr="00DD7848" w:rsidRDefault="00D3387D" w:rsidP="00D3387D">
            <w:pPr>
              <w:pStyle w:val="af4"/>
              <w:spacing w:after="0" w:line="240" w:lineRule="auto"/>
              <w:ind w:left="0"/>
              <w:jc w:val="center"/>
              <w:rPr>
                <w:rFonts w:ascii="Times New Roman" w:hAnsi="Times New Roman" w:cs="Times New Roman"/>
                <w:sz w:val="28"/>
                <w:szCs w:val="28"/>
              </w:rPr>
            </w:pPr>
            <w:r w:rsidRPr="00DD7848">
              <w:rPr>
                <w:rFonts w:ascii="Times New Roman" w:hAnsi="Times New Roman" w:cs="Times New Roman"/>
                <w:sz w:val="28"/>
                <w:szCs w:val="28"/>
              </w:rPr>
              <w:t>Фамилия,</w:t>
            </w:r>
          </w:p>
          <w:p w:rsidR="00D3387D" w:rsidRPr="00DD7848" w:rsidRDefault="00D3387D" w:rsidP="00D3387D">
            <w:pPr>
              <w:pStyle w:val="af4"/>
              <w:spacing w:after="0" w:line="240" w:lineRule="auto"/>
              <w:ind w:left="0"/>
              <w:jc w:val="center"/>
              <w:rPr>
                <w:rFonts w:ascii="Times New Roman" w:hAnsi="Times New Roman" w:cs="Times New Roman"/>
                <w:sz w:val="28"/>
                <w:szCs w:val="28"/>
              </w:rPr>
            </w:pPr>
            <w:r w:rsidRPr="00DD7848">
              <w:rPr>
                <w:rFonts w:ascii="Times New Roman" w:hAnsi="Times New Roman" w:cs="Times New Roman"/>
                <w:sz w:val="28"/>
                <w:szCs w:val="28"/>
              </w:rPr>
              <w:t>имя,</w:t>
            </w:r>
          </w:p>
          <w:p w:rsidR="00D3387D" w:rsidRPr="00DD7848" w:rsidRDefault="00D3387D" w:rsidP="00D3387D">
            <w:pPr>
              <w:pStyle w:val="af4"/>
              <w:spacing w:after="0" w:line="240" w:lineRule="auto"/>
              <w:ind w:left="0"/>
              <w:jc w:val="center"/>
              <w:rPr>
                <w:rFonts w:ascii="Times New Roman" w:hAnsi="Times New Roman" w:cs="Times New Roman"/>
                <w:sz w:val="28"/>
                <w:szCs w:val="28"/>
              </w:rPr>
            </w:pPr>
            <w:r w:rsidRPr="00DD7848">
              <w:rPr>
                <w:rFonts w:ascii="Times New Roman" w:hAnsi="Times New Roman" w:cs="Times New Roman"/>
                <w:sz w:val="28"/>
                <w:szCs w:val="28"/>
              </w:rPr>
              <w:t>отчество</w:t>
            </w:r>
          </w:p>
          <w:p w:rsidR="00D3387D" w:rsidRPr="00DD7848" w:rsidRDefault="00D3387D" w:rsidP="00D3387D">
            <w:pPr>
              <w:pStyle w:val="af4"/>
              <w:spacing w:after="0" w:line="240" w:lineRule="auto"/>
              <w:ind w:left="0"/>
              <w:jc w:val="center"/>
              <w:rPr>
                <w:rFonts w:ascii="Times New Roman" w:hAnsi="Times New Roman" w:cs="Times New Roman"/>
                <w:sz w:val="28"/>
                <w:szCs w:val="28"/>
              </w:rPr>
            </w:pPr>
          </w:p>
        </w:tc>
        <w:tc>
          <w:tcPr>
            <w:tcW w:w="1559" w:type="dxa"/>
          </w:tcPr>
          <w:p w:rsidR="00D3387D" w:rsidRPr="00DD7848" w:rsidRDefault="00D3387D" w:rsidP="00D3387D">
            <w:pPr>
              <w:pStyle w:val="af4"/>
              <w:spacing w:after="0" w:line="240" w:lineRule="auto"/>
              <w:ind w:left="0"/>
              <w:jc w:val="center"/>
              <w:rPr>
                <w:rFonts w:ascii="Times New Roman" w:hAnsi="Times New Roman" w:cs="Times New Roman"/>
                <w:sz w:val="28"/>
                <w:szCs w:val="28"/>
              </w:rPr>
            </w:pPr>
            <w:r w:rsidRPr="00DD7848">
              <w:rPr>
                <w:rFonts w:ascii="Times New Roman" w:hAnsi="Times New Roman" w:cs="Times New Roman"/>
                <w:sz w:val="28"/>
                <w:szCs w:val="28"/>
              </w:rPr>
              <w:t>Год рождения</w:t>
            </w:r>
          </w:p>
          <w:p w:rsidR="00D3387D" w:rsidRPr="00DD7848" w:rsidRDefault="00D3387D" w:rsidP="00D3387D">
            <w:pPr>
              <w:pStyle w:val="af4"/>
              <w:spacing w:after="0" w:line="240" w:lineRule="auto"/>
              <w:ind w:left="0"/>
              <w:jc w:val="center"/>
              <w:rPr>
                <w:rFonts w:ascii="Times New Roman" w:hAnsi="Times New Roman" w:cs="Times New Roman"/>
                <w:sz w:val="28"/>
                <w:szCs w:val="28"/>
              </w:rPr>
            </w:pPr>
            <w:r w:rsidRPr="00DD7848">
              <w:rPr>
                <w:rFonts w:ascii="Times New Roman" w:hAnsi="Times New Roman" w:cs="Times New Roman"/>
                <w:sz w:val="28"/>
                <w:szCs w:val="28"/>
              </w:rPr>
              <w:t>(в возрасте 18 лет – число и месяц рождения)</w:t>
            </w:r>
          </w:p>
        </w:tc>
        <w:tc>
          <w:tcPr>
            <w:tcW w:w="3052" w:type="dxa"/>
          </w:tcPr>
          <w:p w:rsidR="00D3387D" w:rsidRPr="00DD7848" w:rsidRDefault="00D3387D" w:rsidP="00D3387D">
            <w:pPr>
              <w:pStyle w:val="af4"/>
              <w:spacing w:after="0" w:line="240" w:lineRule="auto"/>
              <w:ind w:left="0"/>
              <w:jc w:val="center"/>
              <w:rPr>
                <w:rFonts w:ascii="Times New Roman" w:hAnsi="Times New Roman" w:cs="Times New Roman"/>
                <w:sz w:val="28"/>
                <w:szCs w:val="28"/>
              </w:rPr>
            </w:pPr>
          </w:p>
          <w:p w:rsidR="00D3387D" w:rsidRPr="00DD7848" w:rsidRDefault="00D3387D" w:rsidP="00D3387D">
            <w:pPr>
              <w:pStyle w:val="af4"/>
              <w:spacing w:after="0" w:line="240" w:lineRule="auto"/>
              <w:ind w:left="0"/>
              <w:jc w:val="center"/>
              <w:rPr>
                <w:rFonts w:ascii="Times New Roman" w:hAnsi="Times New Roman" w:cs="Times New Roman"/>
                <w:sz w:val="28"/>
                <w:szCs w:val="28"/>
              </w:rPr>
            </w:pPr>
            <w:r w:rsidRPr="00DD7848">
              <w:rPr>
                <w:rFonts w:ascii="Times New Roman" w:hAnsi="Times New Roman" w:cs="Times New Roman"/>
                <w:sz w:val="28"/>
                <w:szCs w:val="28"/>
              </w:rPr>
              <w:t>Адрес места жительства, указанный в паспорте гражданина или документе, заменяющем паспорт</w:t>
            </w:r>
          </w:p>
        </w:tc>
        <w:tc>
          <w:tcPr>
            <w:tcW w:w="1924" w:type="dxa"/>
          </w:tcPr>
          <w:p w:rsidR="00D3387D" w:rsidRPr="00DD7848" w:rsidRDefault="00D3387D" w:rsidP="00D3387D">
            <w:pPr>
              <w:pStyle w:val="af4"/>
              <w:spacing w:after="0" w:line="240" w:lineRule="auto"/>
              <w:ind w:left="0"/>
              <w:jc w:val="center"/>
              <w:rPr>
                <w:rFonts w:ascii="Times New Roman" w:hAnsi="Times New Roman" w:cs="Times New Roman"/>
                <w:sz w:val="28"/>
                <w:szCs w:val="28"/>
              </w:rPr>
            </w:pPr>
          </w:p>
          <w:p w:rsidR="00D3387D" w:rsidRPr="00DD7848" w:rsidRDefault="00D3387D" w:rsidP="00D3387D">
            <w:pPr>
              <w:pStyle w:val="af4"/>
              <w:spacing w:after="0" w:line="240" w:lineRule="auto"/>
              <w:ind w:left="0"/>
              <w:jc w:val="center"/>
              <w:rPr>
                <w:rFonts w:ascii="Times New Roman" w:hAnsi="Times New Roman" w:cs="Times New Roman"/>
                <w:sz w:val="28"/>
                <w:szCs w:val="28"/>
              </w:rPr>
            </w:pPr>
            <w:r w:rsidRPr="00DD7848">
              <w:rPr>
                <w:rFonts w:ascii="Times New Roman" w:hAnsi="Times New Roman" w:cs="Times New Roman"/>
                <w:sz w:val="28"/>
                <w:szCs w:val="28"/>
              </w:rPr>
              <w:t>Подпись</w:t>
            </w:r>
          </w:p>
          <w:p w:rsidR="00D3387D" w:rsidRPr="00DD7848" w:rsidRDefault="00D3387D" w:rsidP="00D3387D">
            <w:pPr>
              <w:pStyle w:val="af4"/>
              <w:spacing w:after="0" w:line="240" w:lineRule="auto"/>
              <w:ind w:left="0"/>
              <w:jc w:val="center"/>
              <w:rPr>
                <w:rFonts w:ascii="Times New Roman" w:hAnsi="Times New Roman" w:cs="Times New Roman"/>
                <w:sz w:val="28"/>
                <w:szCs w:val="28"/>
              </w:rPr>
            </w:pPr>
            <w:r w:rsidRPr="00DD7848">
              <w:rPr>
                <w:rFonts w:ascii="Times New Roman" w:hAnsi="Times New Roman" w:cs="Times New Roman"/>
                <w:sz w:val="28"/>
                <w:szCs w:val="28"/>
              </w:rPr>
              <w:t xml:space="preserve">(вносится гражданином </w:t>
            </w:r>
            <w:proofErr w:type="gramStart"/>
            <w:r w:rsidRPr="00DD7848">
              <w:rPr>
                <w:rFonts w:ascii="Times New Roman" w:hAnsi="Times New Roman" w:cs="Times New Roman"/>
                <w:sz w:val="28"/>
                <w:szCs w:val="28"/>
              </w:rPr>
              <w:t>собственно-ручно</w:t>
            </w:r>
            <w:proofErr w:type="gramEnd"/>
            <w:r w:rsidRPr="00DD7848">
              <w:rPr>
                <w:rFonts w:ascii="Times New Roman" w:hAnsi="Times New Roman" w:cs="Times New Roman"/>
                <w:sz w:val="28"/>
                <w:szCs w:val="28"/>
              </w:rPr>
              <w:t>)</w:t>
            </w:r>
          </w:p>
        </w:tc>
      </w:tr>
      <w:tr w:rsidR="00DD7848" w:rsidRPr="00DD7848" w:rsidTr="002E419B">
        <w:tc>
          <w:tcPr>
            <w:tcW w:w="675" w:type="dxa"/>
          </w:tcPr>
          <w:p w:rsidR="00D3387D" w:rsidRPr="00DD7848" w:rsidRDefault="00D3387D" w:rsidP="00D3387D">
            <w:pPr>
              <w:pStyle w:val="af4"/>
              <w:spacing w:after="0" w:line="240" w:lineRule="auto"/>
              <w:ind w:left="0"/>
              <w:rPr>
                <w:rFonts w:ascii="Times New Roman" w:hAnsi="Times New Roman" w:cs="Times New Roman"/>
                <w:sz w:val="28"/>
                <w:szCs w:val="28"/>
              </w:rPr>
            </w:pPr>
            <w:r w:rsidRPr="00DD7848">
              <w:rPr>
                <w:rFonts w:ascii="Times New Roman" w:hAnsi="Times New Roman" w:cs="Times New Roman"/>
                <w:sz w:val="28"/>
                <w:szCs w:val="28"/>
              </w:rPr>
              <w:t>1</w:t>
            </w:r>
          </w:p>
        </w:tc>
        <w:tc>
          <w:tcPr>
            <w:tcW w:w="2410"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c>
          <w:tcPr>
            <w:tcW w:w="1559"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c>
          <w:tcPr>
            <w:tcW w:w="3052"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c>
          <w:tcPr>
            <w:tcW w:w="1924"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r>
      <w:tr w:rsidR="00DD7848" w:rsidRPr="00DD7848" w:rsidTr="002E419B">
        <w:tc>
          <w:tcPr>
            <w:tcW w:w="675" w:type="dxa"/>
          </w:tcPr>
          <w:p w:rsidR="00D3387D" w:rsidRPr="00DD7848" w:rsidRDefault="00D3387D" w:rsidP="00D3387D">
            <w:pPr>
              <w:pStyle w:val="af4"/>
              <w:spacing w:after="0" w:line="240" w:lineRule="auto"/>
              <w:ind w:left="0"/>
              <w:rPr>
                <w:rFonts w:ascii="Times New Roman" w:hAnsi="Times New Roman" w:cs="Times New Roman"/>
                <w:sz w:val="28"/>
                <w:szCs w:val="28"/>
              </w:rPr>
            </w:pPr>
            <w:r w:rsidRPr="00DD7848">
              <w:rPr>
                <w:rFonts w:ascii="Times New Roman" w:hAnsi="Times New Roman" w:cs="Times New Roman"/>
                <w:sz w:val="28"/>
                <w:szCs w:val="28"/>
              </w:rPr>
              <w:t>2</w:t>
            </w:r>
          </w:p>
        </w:tc>
        <w:tc>
          <w:tcPr>
            <w:tcW w:w="2410"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c>
          <w:tcPr>
            <w:tcW w:w="1559"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c>
          <w:tcPr>
            <w:tcW w:w="3052"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c>
          <w:tcPr>
            <w:tcW w:w="1924"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r>
      <w:tr w:rsidR="00D3387D" w:rsidRPr="00DD7848" w:rsidTr="002E419B">
        <w:tc>
          <w:tcPr>
            <w:tcW w:w="675"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c>
          <w:tcPr>
            <w:tcW w:w="2410"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c>
          <w:tcPr>
            <w:tcW w:w="1559"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c>
          <w:tcPr>
            <w:tcW w:w="3052"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c>
          <w:tcPr>
            <w:tcW w:w="1924" w:type="dxa"/>
          </w:tcPr>
          <w:p w:rsidR="00D3387D" w:rsidRPr="00DD7848" w:rsidRDefault="00D3387D" w:rsidP="00D3387D">
            <w:pPr>
              <w:pStyle w:val="af4"/>
              <w:spacing w:after="0" w:line="240" w:lineRule="auto"/>
              <w:ind w:left="0"/>
              <w:rPr>
                <w:rFonts w:ascii="Times New Roman" w:hAnsi="Times New Roman" w:cs="Times New Roman"/>
                <w:sz w:val="28"/>
                <w:szCs w:val="28"/>
              </w:rPr>
            </w:pPr>
          </w:p>
        </w:tc>
      </w:tr>
    </w:tbl>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r w:rsidRPr="00DD7848">
        <w:rPr>
          <w:rFonts w:ascii="Times New Roman" w:hAnsi="Times New Roman" w:cs="Times New Roman"/>
          <w:sz w:val="28"/>
          <w:szCs w:val="28"/>
        </w:rPr>
        <w:t>Дата направления ходатайства в Совет: ______ (число/месяц/год)</w:t>
      </w: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f4"/>
        <w:spacing w:after="0" w:line="240" w:lineRule="auto"/>
        <w:ind w:left="0"/>
        <w:rPr>
          <w:rFonts w:ascii="Times New Roman" w:hAnsi="Times New Roman" w:cs="Times New Roman"/>
          <w:sz w:val="28"/>
          <w:szCs w:val="28"/>
        </w:rPr>
      </w:pPr>
    </w:p>
    <w:p w:rsidR="006F4847" w:rsidRPr="00DD7848" w:rsidRDefault="006F4847" w:rsidP="00D3387D">
      <w:pPr>
        <w:pStyle w:val="af4"/>
        <w:spacing w:after="0" w:line="240" w:lineRule="auto"/>
        <w:ind w:left="0"/>
        <w:rPr>
          <w:rFonts w:ascii="Times New Roman" w:hAnsi="Times New Roman" w:cs="Times New Roman"/>
          <w:sz w:val="28"/>
          <w:szCs w:val="28"/>
        </w:rPr>
      </w:pPr>
    </w:p>
    <w:p w:rsidR="006F4847" w:rsidRPr="00DD7848" w:rsidRDefault="006F4847" w:rsidP="00D3387D">
      <w:pPr>
        <w:pStyle w:val="af4"/>
        <w:spacing w:after="0" w:line="240" w:lineRule="auto"/>
        <w:ind w:left="0"/>
        <w:rPr>
          <w:rFonts w:ascii="Times New Roman" w:hAnsi="Times New Roman" w:cs="Times New Roman"/>
          <w:sz w:val="28"/>
          <w:szCs w:val="28"/>
        </w:rPr>
      </w:pPr>
    </w:p>
    <w:p w:rsidR="006F4847" w:rsidRPr="00DD7848" w:rsidRDefault="006F4847" w:rsidP="00D3387D">
      <w:pPr>
        <w:pStyle w:val="af4"/>
        <w:spacing w:after="0" w:line="240" w:lineRule="auto"/>
        <w:ind w:left="0"/>
        <w:rPr>
          <w:rFonts w:ascii="Times New Roman" w:hAnsi="Times New Roman" w:cs="Times New Roman"/>
          <w:sz w:val="28"/>
          <w:szCs w:val="28"/>
        </w:rPr>
      </w:pPr>
    </w:p>
    <w:p w:rsidR="006F4847" w:rsidRPr="00DD7848" w:rsidRDefault="006F4847" w:rsidP="00D3387D">
      <w:pPr>
        <w:pStyle w:val="af4"/>
        <w:spacing w:after="0" w:line="240" w:lineRule="auto"/>
        <w:ind w:left="0"/>
        <w:rPr>
          <w:rFonts w:ascii="Times New Roman" w:hAnsi="Times New Roman" w:cs="Times New Roman"/>
          <w:sz w:val="28"/>
          <w:szCs w:val="28"/>
        </w:rPr>
      </w:pPr>
    </w:p>
    <w:p w:rsidR="006F4847" w:rsidRPr="00DD7848" w:rsidRDefault="006F4847" w:rsidP="00D3387D">
      <w:pPr>
        <w:pStyle w:val="af4"/>
        <w:spacing w:after="0" w:line="240" w:lineRule="auto"/>
        <w:ind w:left="0"/>
        <w:rPr>
          <w:rFonts w:ascii="Times New Roman" w:hAnsi="Times New Roman" w:cs="Times New Roman"/>
          <w:sz w:val="28"/>
          <w:szCs w:val="28"/>
        </w:rPr>
      </w:pPr>
    </w:p>
    <w:tbl>
      <w:tblPr>
        <w:tblW w:w="0" w:type="auto"/>
        <w:tblLook w:val="04A0" w:firstRow="1" w:lastRow="0" w:firstColumn="1" w:lastColumn="0" w:noHBand="0" w:noVBand="1"/>
      </w:tblPr>
      <w:tblGrid>
        <w:gridCol w:w="4702"/>
        <w:gridCol w:w="4868"/>
      </w:tblGrid>
      <w:tr w:rsidR="00B742D8" w:rsidRPr="00DD7848" w:rsidTr="002E419B">
        <w:trPr>
          <w:trHeight w:val="2371"/>
        </w:trPr>
        <w:tc>
          <w:tcPr>
            <w:tcW w:w="4702" w:type="dxa"/>
            <w:shd w:val="clear" w:color="auto" w:fill="auto"/>
          </w:tcPr>
          <w:p w:rsidR="00B742D8" w:rsidRPr="00DD7848" w:rsidRDefault="00B742D8" w:rsidP="002E419B">
            <w:pPr>
              <w:pStyle w:val="1"/>
              <w:rPr>
                <w:sz w:val="28"/>
                <w:szCs w:val="28"/>
              </w:rPr>
            </w:pPr>
          </w:p>
        </w:tc>
        <w:tc>
          <w:tcPr>
            <w:tcW w:w="4868" w:type="dxa"/>
            <w:shd w:val="clear" w:color="auto" w:fill="auto"/>
          </w:tcPr>
          <w:p w:rsidR="00B742D8" w:rsidRPr="00DD7848" w:rsidRDefault="00B742D8" w:rsidP="002E419B">
            <w:pPr>
              <w:pStyle w:val="af3"/>
              <w:jc w:val="center"/>
              <w:rPr>
                <w:rFonts w:ascii="Times New Roman" w:hAnsi="Times New Roman"/>
                <w:sz w:val="28"/>
                <w:szCs w:val="28"/>
              </w:rPr>
            </w:pPr>
            <w:r w:rsidRPr="00DD7848">
              <w:rPr>
                <w:rFonts w:ascii="Times New Roman" w:hAnsi="Times New Roman"/>
                <w:sz w:val="28"/>
                <w:szCs w:val="28"/>
              </w:rPr>
              <w:t>ПРИЛОЖЕНИЕ №2</w:t>
            </w:r>
          </w:p>
          <w:p w:rsidR="00B742D8" w:rsidRPr="00DD7848" w:rsidRDefault="00B742D8" w:rsidP="002E419B">
            <w:pPr>
              <w:pStyle w:val="af3"/>
              <w:jc w:val="center"/>
              <w:rPr>
                <w:rFonts w:ascii="Times New Roman" w:hAnsi="Times New Roman"/>
                <w:sz w:val="28"/>
                <w:szCs w:val="28"/>
              </w:rPr>
            </w:pPr>
            <w:r w:rsidRPr="00DD7848">
              <w:rPr>
                <w:rFonts w:ascii="Times New Roman" w:hAnsi="Times New Roman"/>
                <w:spacing w:val="-1"/>
                <w:sz w:val="28"/>
                <w:szCs w:val="28"/>
              </w:rPr>
              <w:t xml:space="preserve">                                                                    </w:t>
            </w:r>
            <w:r w:rsidRPr="00DD7848">
              <w:rPr>
                <w:rFonts w:ascii="Times New Roman" w:hAnsi="Times New Roman"/>
                <w:spacing w:val="-2"/>
                <w:sz w:val="28"/>
                <w:szCs w:val="28"/>
              </w:rPr>
              <w:t xml:space="preserve">                                                           к решению Совета</w:t>
            </w:r>
            <w:r w:rsidRPr="00DD7848">
              <w:rPr>
                <w:rFonts w:ascii="Times New Roman" w:hAnsi="Times New Roman"/>
                <w:sz w:val="28"/>
                <w:szCs w:val="28"/>
              </w:rPr>
              <w:t xml:space="preserve">                                                      Рассветовского сельского поселения Староминского района</w:t>
            </w:r>
          </w:p>
          <w:p w:rsidR="00B742D8" w:rsidRPr="00DD7848" w:rsidRDefault="00B742D8" w:rsidP="002E419B">
            <w:pPr>
              <w:pStyle w:val="af3"/>
              <w:jc w:val="center"/>
              <w:rPr>
                <w:rFonts w:ascii="Times New Roman" w:hAnsi="Times New Roman"/>
                <w:sz w:val="28"/>
                <w:szCs w:val="28"/>
              </w:rPr>
            </w:pPr>
            <w:r w:rsidRPr="00DD7848">
              <w:rPr>
                <w:rFonts w:ascii="Times New Roman" w:hAnsi="Times New Roman"/>
                <w:sz w:val="28"/>
                <w:szCs w:val="28"/>
              </w:rPr>
              <w:t xml:space="preserve">от __________ № _____        </w:t>
            </w:r>
          </w:p>
        </w:tc>
      </w:tr>
    </w:tbl>
    <w:p w:rsidR="00D3387D" w:rsidRPr="00DD7848" w:rsidRDefault="00D3387D" w:rsidP="00D3387D">
      <w:pPr>
        <w:pStyle w:val="af4"/>
        <w:spacing w:after="0" w:line="240" w:lineRule="auto"/>
        <w:ind w:left="0"/>
        <w:rPr>
          <w:rFonts w:ascii="Times New Roman" w:hAnsi="Times New Roman" w:cs="Times New Roman"/>
          <w:sz w:val="28"/>
          <w:szCs w:val="28"/>
        </w:rPr>
      </w:pPr>
    </w:p>
    <w:p w:rsidR="00D3387D" w:rsidRPr="00DD7848" w:rsidRDefault="00D3387D" w:rsidP="00D3387D">
      <w:pPr>
        <w:pStyle w:val="a3"/>
        <w:ind w:firstLine="851"/>
        <w:jc w:val="center"/>
        <w:rPr>
          <w:rFonts w:ascii="Times New Roman" w:hAnsi="Times New Roman" w:cs="Times New Roman"/>
          <w:b/>
          <w:sz w:val="28"/>
          <w:szCs w:val="28"/>
        </w:rPr>
      </w:pPr>
      <w:r w:rsidRPr="00DD7848">
        <w:rPr>
          <w:rFonts w:ascii="Times New Roman" w:hAnsi="Times New Roman" w:cs="Times New Roman"/>
          <w:b/>
          <w:sz w:val="28"/>
          <w:szCs w:val="28"/>
        </w:rPr>
        <w:t>ПРОТОКОЛ</w:t>
      </w:r>
    </w:p>
    <w:p w:rsidR="00D3387D" w:rsidRPr="00DD7848" w:rsidRDefault="00D3387D" w:rsidP="00D3387D">
      <w:pPr>
        <w:pStyle w:val="af4"/>
        <w:spacing w:after="0" w:line="240" w:lineRule="auto"/>
        <w:ind w:left="0"/>
        <w:jc w:val="center"/>
        <w:rPr>
          <w:rFonts w:ascii="Times New Roman" w:hAnsi="Times New Roman" w:cs="Times New Roman"/>
          <w:b/>
          <w:sz w:val="28"/>
          <w:szCs w:val="28"/>
        </w:rPr>
      </w:pPr>
      <w:r w:rsidRPr="00DD7848">
        <w:rPr>
          <w:rFonts w:ascii="Times New Roman" w:hAnsi="Times New Roman" w:cs="Times New Roman"/>
          <w:b/>
          <w:sz w:val="28"/>
          <w:szCs w:val="28"/>
        </w:rPr>
        <w:t>проведения публичных слушаний</w:t>
      </w:r>
    </w:p>
    <w:p w:rsidR="00D3387D" w:rsidRPr="00DD7848" w:rsidRDefault="00D3387D" w:rsidP="00D3387D">
      <w:pPr>
        <w:pStyle w:val="a3"/>
        <w:ind w:firstLine="851"/>
        <w:jc w:val="center"/>
        <w:rPr>
          <w:rFonts w:ascii="Times New Roman" w:hAnsi="Times New Roman" w:cs="Times New Roman"/>
          <w:b/>
          <w:sz w:val="28"/>
          <w:szCs w:val="28"/>
        </w:rPr>
      </w:pPr>
    </w:p>
    <w:p w:rsidR="00D3387D" w:rsidRPr="00DD7848" w:rsidRDefault="00D3387D" w:rsidP="00D3387D">
      <w:pPr>
        <w:pStyle w:val="a3"/>
        <w:jc w:val="both"/>
        <w:rPr>
          <w:rFonts w:ascii="Times New Roman" w:hAnsi="Times New Roman" w:cs="Times New Roman"/>
          <w:sz w:val="28"/>
          <w:szCs w:val="28"/>
        </w:rPr>
      </w:pPr>
      <w:r w:rsidRPr="00DD7848">
        <w:rPr>
          <w:rFonts w:ascii="Times New Roman" w:hAnsi="Times New Roman" w:cs="Times New Roman"/>
          <w:sz w:val="28"/>
          <w:szCs w:val="28"/>
        </w:rPr>
        <w:t>"__" ______ 200_г.</w:t>
      </w:r>
      <w:r w:rsidRPr="00DD7848">
        <w:rPr>
          <w:rFonts w:ascii="Times New Roman" w:hAnsi="Times New Roman" w:cs="Times New Roman"/>
          <w:sz w:val="28"/>
          <w:szCs w:val="28"/>
        </w:rPr>
        <w:tab/>
      </w:r>
      <w:r w:rsidRPr="00DD7848">
        <w:rPr>
          <w:rFonts w:ascii="Times New Roman" w:hAnsi="Times New Roman" w:cs="Times New Roman"/>
          <w:sz w:val="28"/>
          <w:szCs w:val="28"/>
        </w:rPr>
        <w:tab/>
      </w:r>
      <w:r w:rsidRPr="00DD7848">
        <w:rPr>
          <w:rFonts w:ascii="Times New Roman" w:hAnsi="Times New Roman" w:cs="Times New Roman"/>
          <w:sz w:val="28"/>
          <w:szCs w:val="28"/>
        </w:rPr>
        <w:tab/>
      </w:r>
      <w:r w:rsidRPr="00DD7848">
        <w:rPr>
          <w:rFonts w:ascii="Times New Roman" w:hAnsi="Times New Roman" w:cs="Times New Roman"/>
          <w:sz w:val="28"/>
          <w:szCs w:val="28"/>
        </w:rPr>
        <w:tab/>
      </w:r>
      <w:r w:rsidRPr="00DD7848">
        <w:rPr>
          <w:rFonts w:ascii="Times New Roman" w:hAnsi="Times New Roman" w:cs="Times New Roman"/>
          <w:sz w:val="28"/>
          <w:szCs w:val="28"/>
        </w:rPr>
        <w:tab/>
      </w:r>
      <w:r w:rsidRPr="00DD7848">
        <w:rPr>
          <w:rFonts w:ascii="Times New Roman" w:hAnsi="Times New Roman" w:cs="Times New Roman"/>
          <w:sz w:val="28"/>
          <w:szCs w:val="28"/>
        </w:rPr>
        <w:tab/>
      </w:r>
      <w:r w:rsidRPr="00DD7848">
        <w:rPr>
          <w:rFonts w:ascii="Times New Roman" w:hAnsi="Times New Roman" w:cs="Times New Roman"/>
          <w:sz w:val="28"/>
          <w:szCs w:val="28"/>
        </w:rPr>
        <w:tab/>
      </w:r>
      <w:r w:rsidRPr="00DD7848">
        <w:rPr>
          <w:rFonts w:ascii="Times New Roman" w:hAnsi="Times New Roman" w:cs="Times New Roman"/>
          <w:sz w:val="28"/>
          <w:szCs w:val="28"/>
        </w:rPr>
        <w:tab/>
        <w:t>№____</w:t>
      </w:r>
    </w:p>
    <w:p w:rsidR="00D3387D" w:rsidRPr="00DD7848" w:rsidRDefault="00CB29A6" w:rsidP="00D3387D">
      <w:pPr>
        <w:pStyle w:val="a3"/>
        <w:jc w:val="center"/>
        <w:rPr>
          <w:rFonts w:ascii="Times New Roman" w:hAnsi="Times New Roman" w:cs="Times New Roman"/>
          <w:sz w:val="28"/>
          <w:szCs w:val="28"/>
        </w:rPr>
      </w:pPr>
      <w:r w:rsidRPr="00DD7848">
        <w:rPr>
          <w:rFonts w:ascii="Times New Roman" w:hAnsi="Times New Roman" w:cs="Times New Roman"/>
          <w:sz w:val="28"/>
          <w:szCs w:val="28"/>
        </w:rPr>
        <w:t>г. (</w:t>
      </w:r>
      <w:proofErr w:type="gramStart"/>
      <w:r w:rsidRPr="00DD7848">
        <w:rPr>
          <w:rFonts w:ascii="Times New Roman" w:hAnsi="Times New Roman" w:cs="Times New Roman"/>
          <w:sz w:val="28"/>
          <w:szCs w:val="28"/>
        </w:rPr>
        <w:t>п</w:t>
      </w:r>
      <w:proofErr w:type="gramEnd"/>
      <w:r w:rsidRPr="00DD7848">
        <w:rPr>
          <w:rFonts w:ascii="Times New Roman" w:hAnsi="Times New Roman" w:cs="Times New Roman"/>
          <w:sz w:val="28"/>
          <w:szCs w:val="28"/>
        </w:rPr>
        <w:t xml:space="preserve"> Рассвет)</w:t>
      </w:r>
    </w:p>
    <w:p w:rsidR="00D3387D" w:rsidRPr="00DD7848" w:rsidRDefault="00D3387D" w:rsidP="00D3387D">
      <w:pPr>
        <w:pStyle w:val="a3"/>
        <w:jc w:val="both"/>
        <w:rPr>
          <w:rFonts w:ascii="Times New Roman" w:hAnsi="Times New Roman" w:cs="Times New Roman"/>
          <w:sz w:val="28"/>
          <w:szCs w:val="28"/>
        </w:rPr>
      </w:pPr>
    </w:p>
    <w:p w:rsidR="00D3387D" w:rsidRPr="00DD7848" w:rsidRDefault="00D3387D" w:rsidP="00D3387D">
      <w:pPr>
        <w:pStyle w:val="a3"/>
        <w:jc w:val="both"/>
        <w:rPr>
          <w:rFonts w:ascii="Times New Roman" w:hAnsi="Times New Roman" w:cs="Times New Roman"/>
          <w:sz w:val="28"/>
          <w:szCs w:val="28"/>
        </w:rPr>
      </w:pPr>
      <w:r w:rsidRPr="00DD7848">
        <w:rPr>
          <w:rFonts w:ascii="Times New Roman" w:hAnsi="Times New Roman" w:cs="Times New Roman"/>
          <w:sz w:val="28"/>
          <w:szCs w:val="28"/>
        </w:rPr>
        <w:t>Присутствовали:</w:t>
      </w:r>
    </w:p>
    <w:p w:rsidR="00D3387D" w:rsidRPr="00DD7848" w:rsidRDefault="00D3387D" w:rsidP="00D3387D">
      <w:pPr>
        <w:pStyle w:val="a3"/>
        <w:jc w:val="both"/>
        <w:rPr>
          <w:rFonts w:ascii="Times New Roman" w:hAnsi="Times New Roman" w:cs="Times New Roman"/>
          <w:sz w:val="28"/>
          <w:szCs w:val="28"/>
        </w:rPr>
      </w:pPr>
      <w:r w:rsidRPr="00DD7848">
        <w:rPr>
          <w:rFonts w:ascii="Times New Roman" w:hAnsi="Times New Roman" w:cs="Times New Roman"/>
          <w:sz w:val="28"/>
          <w:szCs w:val="28"/>
        </w:rPr>
        <w:t>Председательствующий:</w:t>
      </w:r>
    </w:p>
    <w:p w:rsidR="00D3387D" w:rsidRPr="00DD7848" w:rsidRDefault="00D3387D" w:rsidP="00D3387D">
      <w:pPr>
        <w:pStyle w:val="a3"/>
        <w:jc w:val="both"/>
        <w:rPr>
          <w:rFonts w:ascii="Times New Roman" w:hAnsi="Times New Roman" w:cs="Times New Roman"/>
          <w:sz w:val="28"/>
          <w:szCs w:val="28"/>
        </w:rPr>
      </w:pPr>
      <w:r w:rsidRPr="00DD7848">
        <w:rPr>
          <w:rFonts w:ascii="Times New Roman" w:hAnsi="Times New Roman" w:cs="Times New Roman"/>
          <w:sz w:val="28"/>
          <w:szCs w:val="28"/>
        </w:rPr>
        <w:t>Секретарь:</w:t>
      </w:r>
    </w:p>
    <w:p w:rsidR="00D3387D" w:rsidRPr="00DD7848" w:rsidRDefault="00D3387D" w:rsidP="00D3387D">
      <w:pPr>
        <w:pStyle w:val="a3"/>
        <w:jc w:val="both"/>
        <w:rPr>
          <w:rFonts w:ascii="Times New Roman" w:hAnsi="Times New Roman" w:cs="Times New Roman"/>
          <w:i/>
          <w:sz w:val="28"/>
          <w:szCs w:val="28"/>
        </w:rPr>
      </w:pPr>
      <w:r w:rsidRPr="00DD7848">
        <w:rPr>
          <w:rFonts w:ascii="Times New Roman" w:hAnsi="Times New Roman" w:cs="Times New Roman"/>
          <w:sz w:val="28"/>
          <w:szCs w:val="28"/>
        </w:rPr>
        <w:t>Эксперты:</w:t>
      </w:r>
      <w:r w:rsidRPr="00DD7848">
        <w:rPr>
          <w:rFonts w:ascii="Times New Roman" w:hAnsi="Times New Roman" w:cs="Times New Roman"/>
          <w:i/>
          <w:sz w:val="28"/>
          <w:szCs w:val="28"/>
        </w:rPr>
        <w:t xml:space="preserve"> (Ф.И.О.)</w:t>
      </w:r>
    </w:p>
    <w:p w:rsidR="00D3387D" w:rsidRPr="00DD7848" w:rsidRDefault="00D3387D" w:rsidP="00D3387D">
      <w:pPr>
        <w:pStyle w:val="a3"/>
        <w:jc w:val="both"/>
        <w:rPr>
          <w:rFonts w:ascii="Times New Roman" w:hAnsi="Times New Roman" w:cs="Times New Roman"/>
          <w:i/>
          <w:sz w:val="28"/>
          <w:szCs w:val="28"/>
        </w:rPr>
      </w:pPr>
      <w:r w:rsidRPr="00DD7848">
        <w:rPr>
          <w:rFonts w:ascii="Times New Roman" w:hAnsi="Times New Roman" w:cs="Times New Roman"/>
          <w:sz w:val="28"/>
          <w:szCs w:val="28"/>
        </w:rPr>
        <w:t xml:space="preserve">Участники </w:t>
      </w:r>
      <w:r w:rsidRPr="00DD7848">
        <w:rPr>
          <w:rFonts w:ascii="Times New Roman" w:hAnsi="Times New Roman" w:cs="Times New Roman"/>
          <w:i/>
          <w:sz w:val="28"/>
          <w:szCs w:val="28"/>
        </w:rPr>
        <w:t xml:space="preserve"> (количество зарегистрированных участников) </w:t>
      </w:r>
    </w:p>
    <w:p w:rsidR="00D3387D" w:rsidRPr="00DD7848" w:rsidRDefault="00D3387D" w:rsidP="00D3387D">
      <w:pPr>
        <w:pStyle w:val="a3"/>
        <w:jc w:val="both"/>
        <w:rPr>
          <w:rFonts w:ascii="Times New Roman" w:hAnsi="Times New Roman" w:cs="Times New Roman"/>
          <w:i/>
          <w:sz w:val="28"/>
          <w:szCs w:val="28"/>
        </w:rPr>
      </w:pPr>
      <w:r w:rsidRPr="00DD7848">
        <w:rPr>
          <w:rFonts w:ascii="Times New Roman" w:hAnsi="Times New Roman" w:cs="Times New Roman"/>
          <w:sz w:val="28"/>
          <w:szCs w:val="28"/>
        </w:rPr>
        <w:t xml:space="preserve">Участники, имеющие право на выступление: </w:t>
      </w:r>
      <w:r w:rsidRPr="00DD7848">
        <w:rPr>
          <w:rFonts w:ascii="Times New Roman" w:hAnsi="Times New Roman" w:cs="Times New Roman"/>
          <w:i/>
          <w:sz w:val="28"/>
          <w:szCs w:val="28"/>
        </w:rPr>
        <w:t>(Ф.И.О.)</w:t>
      </w:r>
    </w:p>
    <w:p w:rsidR="00D3387D" w:rsidRPr="00DD7848" w:rsidRDefault="00D3387D" w:rsidP="00D3387D">
      <w:pPr>
        <w:pStyle w:val="a3"/>
        <w:jc w:val="both"/>
        <w:rPr>
          <w:rFonts w:ascii="Times New Roman" w:hAnsi="Times New Roman" w:cs="Times New Roman"/>
          <w:i/>
          <w:sz w:val="28"/>
          <w:szCs w:val="28"/>
        </w:rPr>
      </w:pPr>
      <w:r w:rsidRPr="00DD7848">
        <w:rPr>
          <w:rFonts w:ascii="Times New Roman" w:hAnsi="Times New Roman" w:cs="Times New Roman"/>
          <w:sz w:val="28"/>
          <w:szCs w:val="28"/>
        </w:rPr>
        <w:t xml:space="preserve">СЛУШАЛИ: </w:t>
      </w:r>
      <w:r w:rsidRPr="00DD7848">
        <w:rPr>
          <w:rFonts w:ascii="Times New Roman" w:hAnsi="Times New Roman" w:cs="Times New Roman"/>
          <w:i/>
          <w:sz w:val="28"/>
          <w:szCs w:val="28"/>
        </w:rPr>
        <w:t>(вопросы, вынесенные на публичные слушания)</w:t>
      </w:r>
    </w:p>
    <w:p w:rsidR="00D3387D" w:rsidRPr="00DD7848" w:rsidRDefault="00D3387D" w:rsidP="00D3387D">
      <w:pPr>
        <w:pStyle w:val="a3"/>
        <w:jc w:val="both"/>
        <w:rPr>
          <w:rFonts w:ascii="Times New Roman" w:hAnsi="Times New Roman" w:cs="Times New Roman"/>
          <w:sz w:val="28"/>
          <w:szCs w:val="28"/>
        </w:rPr>
      </w:pPr>
    </w:p>
    <w:p w:rsidR="00D3387D" w:rsidRPr="00DD7848" w:rsidRDefault="00D3387D" w:rsidP="00D3387D">
      <w:pPr>
        <w:pStyle w:val="ConsNonformat"/>
        <w:widowControl/>
        <w:ind w:right="0" w:hanging="6379"/>
        <w:jc w:val="both"/>
        <w:rPr>
          <w:rFonts w:ascii="Times New Roman" w:hAnsi="Times New Roman"/>
          <w:sz w:val="28"/>
          <w:szCs w:val="28"/>
        </w:rPr>
      </w:pPr>
      <w:r w:rsidRPr="00DD7848">
        <w:rPr>
          <w:rFonts w:ascii="Times New Roman" w:hAnsi="Times New Roman"/>
          <w:sz w:val="28"/>
          <w:szCs w:val="28"/>
        </w:rPr>
        <w:t>Председатель уполномоченного органа        (ФИО, собственноручная                             подпись и дата ее внесения)</w:t>
      </w:r>
    </w:p>
    <w:p w:rsidR="00D3387D" w:rsidRPr="00DD7848" w:rsidRDefault="00D3387D" w:rsidP="00D3387D">
      <w:pPr>
        <w:pStyle w:val="a3"/>
        <w:jc w:val="both"/>
        <w:rPr>
          <w:rFonts w:ascii="Times New Roman" w:hAnsi="Times New Roman" w:cs="Times New Roman"/>
          <w:sz w:val="28"/>
          <w:szCs w:val="28"/>
        </w:rPr>
      </w:pPr>
      <w:proofErr w:type="gramStart"/>
      <w:r w:rsidRPr="00DD7848">
        <w:rPr>
          <w:rFonts w:ascii="Times New Roman" w:hAnsi="Times New Roman" w:cs="Times New Roman"/>
          <w:sz w:val="28"/>
          <w:szCs w:val="28"/>
        </w:rPr>
        <w:t xml:space="preserve">Секретарь                                                                       (ФИО, собственноручная </w:t>
      </w:r>
      <w:proofErr w:type="gramEnd"/>
    </w:p>
    <w:p w:rsidR="00D3387D" w:rsidRPr="00DD7848" w:rsidRDefault="00D3387D" w:rsidP="00D3387D">
      <w:pPr>
        <w:pStyle w:val="a3"/>
        <w:jc w:val="both"/>
        <w:rPr>
          <w:rFonts w:ascii="Times New Roman" w:hAnsi="Times New Roman" w:cs="Times New Roman"/>
          <w:sz w:val="28"/>
          <w:szCs w:val="28"/>
        </w:rPr>
      </w:pPr>
      <w:r w:rsidRPr="00DD7848">
        <w:rPr>
          <w:rFonts w:ascii="Times New Roman" w:hAnsi="Times New Roman" w:cs="Times New Roman"/>
          <w:sz w:val="28"/>
          <w:szCs w:val="28"/>
        </w:rPr>
        <w:t xml:space="preserve">                                                                                         подпись и дата ее внесения) </w:t>
      </w:r>
    </w:p>
    <w:p w:rsidR="00D3387D" w:rsidRPr="00DD7848" w:rsidRDefault="00D3387D" w:rsidP="00D3387D">
      <w:pPr>
        <w:pStyle w:val="a3"/>
        <w:jc w:val="both"/>
        <w:rPr>
          <w:rFonts w:ascii="Times New Roman" w:hAnsi="Times New Roman" w:cs="Times New Roman"/>
          <w:sz w:val="28"/>
          <w:szCs w:val="28"/>
        </w:rPr>
      </w:pPr>
      <w:r w:rsidRPr="00DD7848">
        <w:rPr>
          <w:rFonts w:ascii="Times New Roman" w:hAnsi="Times New Roman" w:cs="Times New Roman"/>
          <w:sz w:val="28"/>
          <w:szCs w:val="28"/>
        </w:rPr>
        <w:t xml:space="preserve">                                                                                                                                     </w:t>
      </w:r>
    </w:p>
    <w:p w:rsidR="00D3387D" w:rsidRPr="00DD7848" w:rsidRDefault="00D3387D" w:rsidP="00D3387D">
      <w:pPr>
        <w:spacing w:after="0" w:line="240" w:lineRule="auto"/>
        <w:rPr>
          <w:rFonts w:ascii="Times New Roman" w:hAnsi="Times New Roman" w:cs="Times New Roman"/>
          <w:sz w:val="28"/>
          <w:szCs w:val="28"/>
        </w:rPr>
      </w:pPr>
      <w:r w:rsidRPr="00DD7848">
        <w:rPr>
          <w:rFonts w:ascii="Times New Roman" w:hAnsi="Times New Roman" w:cs="Times New Roman"/>
          <w:sz w:val="28"/>
          <w:szCs w:val="28"/>
        </w:rPr>
        <w:t xml:space="preserve">                                                                                                                                </w:t>
      </w: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p w:rsidR="00D3387D" w:rsidRPr="00DD7848" w:rsidRDefault="00D3387D" w:rsidP="00D3387D">
      <w:pPr>
        <w:spacing w:after="0" w:line="240" w:lineRule="auto"/>
        <w:rPr>
          <w:rFonts w:ascii="Times New Roman" w:hAnsi="Times New Roman" w:cs="Times New Roman"/>
          <w:sz w:val="28"/>
          <w:szCs w:val="28"/>
        </w:rPr>
      </w:pPr>
    </w:p>
    <w:tbl>
      <w:tblPr>
        <w:tblW w:w="0" w:type="auto"/>
        <w:tblLook w:val="04A0" w:firstRow="1" w:lastRow="0" w:firstColumn="1" w:lastColumn="0" w:noHBand="0" w:noVBand="1"/>
      </w:tblPr>
      <w:tblGrid>
        <w:gridCol w:w="4702"/>
        <w:gridCol w:w="4868"/>
      </w:tblGrid>
      <w:tr w:rsidR="00DD7848" w:rsidRPr="00DD7848" w:rsidTr="002E419B">
        <w:trPr>
          <w:trHeight w:val="2371"/>
        </w:trPr>
        <w:tc>
          <w:tcPr>
            <w:tcW w:w="4702" w:type="dxa"/>
            <w:shd w:val="clear" w:color="auto" w:fill="auto"/>
          </w:tcPr>
          <w:p w:rsidR="00B742D8" w:rsidRPr="00DD7848" w:rsidRDefault="00B742D8" w:rsidP="002E419B">
            <w:pPr>
              <w:pStyle w:val="1"/>
              <w:rPr>
                <w:sz w:val="28"/>
                <w:szCs w:val="28"/>
              </w:rPr>
            </w:pPr>
          </w:p>
        </w:tc>
        <w:tc>
          <w:tcPr>
            <w:tcW w:w="4868" w:type="dxa"/>
            <w:shd w:val="clear" w:color="auto" w:fill="auto"/>
          </w:tcPr>
          <w:p w:rsidR="00B742D8" w:rsidRPr="00DD7848" w:rsidRDefault="00B742D8" w:rsidP="002E419B">
            <w:pPr>
              <w:pStyle w:val="af3"/>
              <w:jc w:val="center"/>
              <w:rPr>
                <w:rFonts w:ascii="Times New Roman" w:hAnsi="Times New Roman"/>
                <w:sz w:val="28"/>
                <w:szCs w:val="28"/>
              </w:rPr>
            </w:pPr>
            <w:r w:rsidRPr="00DD7848">
              <w:rPr>
                <w:rFonts w:ascii="Times New Roman" w:hAnsi="Times New Roman"/>
                <w:sz w:val="28"/>
                <w:szCs w:val="28"/>
              </w:rPr>
              <w:t>ПРИЛОЖЕНИЕ №3</w:t>
            </w:r>
          </w:p>
          <w:p w:rsidR="00B742D8" w:rsidRPr="00DD7848" w:rsidRDefault="00B742D8" w:rsidP="002E419B">
            <w:pPr>
              <w:pStyle w:val="af3"/>
              <w:jc w:val="center"/>
              <w:rPr>
                <w:rFonts w:ascii="Times New Roman" w:hAnsi="Times New Roman"/>
                <w:sz w:val="28"/>
                <w:szCs w:val="28"/>
              </w:rPr>
            </w:pPr>
            <w:r w:rsidRPr="00DD7848">
              <w:rPr>
                <w:rFonts w:ascii="Times New Roman" w:hAnsi="Times New Roman"/>
                <w:spacing w:val="-1"/>
                <w:sz w:val="28"/>
                <w:szCs w:val="28"/>
              </w:rPr>
              <w:t xml:space="preserve">                                                                    </w:t>
            </w:r>
            <w:r w:rsidRPr="00DD7848">
              <w:rPr>
                <w:rFonts w:ascii="Times New Roman" w:hAnsi="Times New Roman"/>
                <w:spacing w:val="-2"/>
                <w:sz w:val="28"/>
                <w:szCs w:val="28"/>
              </w:rPr>
              <w:t xml:space="preserve">                                                           к решению Совета</w:t>
            </w:r>
            <w:r w:rsidRPr="00DD7848">
              <w:rPr>
                <w:rFonts w:ascii="Times New Roman" w:hAnsi="Times New Roman"/>
                <w:sz w:val="28"/>
                <w:szCs w:val="28"/>
              </w:rPr>
              <w:t xml:space="preserve">                                                      Рассветовского сельского поселения Староминского района</w:t>
            </w:r>
          </w:p>
          <w:p w:rsidR="00B742D8" w:rsidRPr="00DD7848" w:rsidRDefault="00B742D8" w:rsidP="002E419B">
            <w:pPr>
              <w:pStyle w:val="af3"/>
              <w:jc w:val="center"/>
              <w:rPr>
                <w:rFonts w:ascii="Times New Roman" w:hAnsi="Times New Roman"/>
                <w:sz w:val="28"/>
                <w:szCs w:val="28"/>
              </w:rPr>
            </w:pPr>
            <w:r w:rsidRPr="00DD7848">
              <w:rPr>
                <w:rFonts w:ascii="Times New Roman" w:hAnsi="Times New Roman"/>
                <w:sz w:val="28"/>
                <w:szCs w:val="28"/>
              </w:rPr>
              <w:t xml:space="preserve">от __________ № _____        </w:t>
            </w:r>
          </w:p>
        </w:tc>
      </w:tr>
    </w:tbl>
    <w:p w:rsidR="00D3387D" w:rsidRPr="00DD7848" w:rsidRDefault="00D3387D" w:rsidP="00D3387D">
      <w:pPr>
        <w:pStyle w:val="ConsTitle"/>
        <w:widowControl/>
        <w:ind w:right="0"/>
        <w:jc w:val="center"/>
        <w:rPr>
          <w:rFonts w:ascii="Times New Roman" w:hAnsi="Times New Roman"/>
          <w:sz w:val="28"/>
          <w:szCs w:val="28"/>
        </w:rPr>
      </w:pPr>
      <w:r w:rsidRPr="00DD7848">
        <w:rPr>
          <w:rFonts w:ascii="Times New Roman" w:hAnsi="Times New Roman"/>
          <w:sz w:val="28"/>
          <w:szCs w:val="28"/>
        </w:rPr>
        <w:t xml:space="preserve">Заключение о результатах </w:t>
      </w:r>
    </w:p>
    <w:p w:rsidR="00D3387D" w:rsidRPr="00DD7848" w:rsidRDefault="00D3387D" w:rsidP="00D3387D">
      <w:pPr>
        <w:pStyle w:val="ConsTitle"/>
        <w:widowControl/>
        <w:ind w:right="0"/>
        <w:jc w:val="center"/>
        <w:rPr>
          <w:rFonts w:ascii="Times New Roman" w:hAnsi="Times New Roman"/>
          <w:sz w:val="28"/>
          <w:szCs w:val="28"/>
        </w:rPr>
      </w:pPr>
      <w:r w:rsidRPr="00DD7848">
        <w:rPr>
          <w:rFonts w:ascii="Times New Roman" w:hAnsi="Times New Roman"/>
          <w:sz w:val="28"/>
          <w:szCs w:val="28"/>
        </w:rPr>
        <w:t>публичных слушаний</w:t>
      </w:r>
    </w:p>
    <w:p w:rsidR="00D3387D" w:rsidRPr="00DD7848" w:rsidRDefault="00CB29A6" w:rsidP="00B742D8">
      <w:pPr>
        <w:pStyle w:val="ConsTitle"/>
        <w:widowControl/>
        <w:ind w:right="0"/>
        <w:rPr>
          <w:rFonts w:ascii="Times New Roman" w:hAnsi="Times New Roman"/>
          <w:b w:val="0"/>
          <w:sz w:val="28"/>
          <w:szCs w:val="28"/>
        </w:rPr>
      </w:pPr>
      <w:r w:rsidRPr="00DD7848">
        <w:rPr>
          <w:rFonts w:ascii="Times New Roman" w:hAnsi="Times New Roman"/>
          <w:b w:val="0"/>
          <w:sz w:val="28"/>
          <w:szCs w:val="28"/>
        </w:rPr>
        <w:t>"______"________20</w:t>
      </w:r>
      <w:r w:rsidR="00D3387D" w:rsidRPr="00DD7848">
        <w:rPr>
          <w:rFonts w:ascii="Times New Roman" w:hAnsi="Times New Roman"/>
          <w:b w:val="0"/>
          <w:sz w:val="28"/>
          <w:szCs w:val="28"/>
        </w:rPr>
        <w:t xml:space="preserve"> г.                                                 </w:t>
      </w:r>
      <w:proofErr w:type="spellStart"/>
      <w:r w:rsidRPr="00DD7848">
        <w:rPr>
          <w:rFonts w:ascii="Times New Roman" w:hAnsi="Times New Roman"/>
          <w:b w:val="0"/>
          <w:sz w:val="28"/>
          <w:szCs w:val="28"/>
        </w:rPr>
        <w:t>п</w:t>
      </w:r>
      <w:proofErr w:type="gramStart"/>
      <w:r w:rsidRPr="00DD7848">
        <w:rPr>
          <w:rFonts w:ascii="Times New Roman" w:hAnsi="Times New Roman"/>
          <w:b w:val="0"/>
          <w:sz w:val="28"/>
          <w:szCs w:val="28"/>
        </w:rPr>
        <w:t>.Р</w:t>
      </w:r>
      <w:proofErr w:type="gramEnd"/>
      <w:r w:rsidRPr="00DD7848">
        <w:rPr>
          <w:rFonts w:ascii="Times New Roman" w:hAnsi="Times New Roman"/>
          <w:b w:val="0"/>
          <w:sz w:val="28"/>
          <w:szCs w:val="28"/>
        </w:rPr>
        <w:t>ассвет</w:t>
      </w:r>
      <w:proofErr w:type="spellEnd"/>
      <w:r w:rsidRPr="00DD7848">
        <w:rPr>
          <w:rFonts w:ascii="Times New Roman" w:hAnsi="Times New Roman"/>
          <w:b w:val="0"/>
          <w:sz w:val="28"/>
          <w:szCs w:val="28"/>
        </w:rPr>
        <w:t xml:space="preserve">          </w:t>
      </w:r>
      <w:r w:rsidR="00D3387D" w:rsidRPr="00DD7848">
        <w:rPr>
          <w:rFonts w:ascii="Times New Roman" w:hAnsi="Times New Roman"/>
          <w:b w:val="0"/>
          <w:sz w:val="28"/>
          <w:szCs w:val="28"/>
        </w:rPr>
        <w:t xml:space="preserve"> _______</w:t>
      </w:r>
    </w:p>
    <w:p w:rsidR="00D3387D" w:rsidRPr="00DD7848" w:rsidRDefault="00D3387D" w:rsidP="00B742D8">
      <w:pPr>
        <w:pStyle w:val="ConsNonformat"/>
        <w:widowControl/>
        <w:ind w:right="0"/>
        <w:rPr>
          <w:rFonts w:ascii="Times New Roman" w:hAnsi="Times New Roman"/>
          <w:sz w:val="28"/>
          <w:szCs w:val="28"/>
        </w:rPr>
      </w:pPr>
    </w:p>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Инициато</w:t>
      </w:r>
      <w:proofErr w:type="gramStart"/>
      <w:r w:rsidRPr="00DD7848">
        <w:rPr>
          <w:rFonts w:ascii="Times New Roman" w:hAnsi="Times New Roman"/>
          <w:sz w:val="28"/>
          <w:szCs w:val="28"/>
        </w:rPr>
        <w:t>р(</w:t>
      </w:r>
      <w:proofErr w:type="gramEnd"/>
      <w:r w:rsidRPr="00DD7848">
        <w:rPr>
          <w:rFonts w:ascii="Times New Roman" w:hAnsi="Times New Roman"/>
          <w:sz w:val="28"/>
          <w:szCs w:val="28"/>
        </w:rPr>
        <w:t>ы) публичных слушаний:</w:t>
      </w:r>
    </w:p>
    <w:p w:rsidR="00D3387D" w:rsidRPr="00DD7848" w:rsidRDefault="00D3387D" w:rsidP="00B742D8">
      <w:pPr>
        <w:pStyle w:val="ConsTitle"/>
        <w:widowControl/>
        <w:ind w:right="0"/>
        <w:rPr>
          <w:rFonts w:ascii="Times New Roman" w:hAnsi="Times New Roman"/>
          <w:b w:val="0"/>
          <w:sz w:val="28"/>
          <w:szCs w:val="28"/>
        </w:rPr>
      </w:pPr>
    </w:p>
    <w:p w:rsidR="00D3387D" w:rsidRPr="00DD7848" w:rsidRDefault="00D3387D" w:rsidP="00B742D8">
      <w:pPr>
        <w:pStyle w:val="ConsNonformat"/>
        <w:widowControl/>
        <w:ind w:right="0"/>
        <w:jc w:val="both"/>
        <w:rPr>
          <w:rFonts w:ascii="Times New Roman" w:hAnsi="Times New Roman"/>
          <w:i/>
          <w:sz w:val="28"/>
          <w:szCs w:val="28"/>
        </w:rPr>
      </w:pPr>
      <w:r w:rsidRPr="00DD7848">
        <w:rPr>
          <w:rFonts w:ascii="Times New Roman" w:hAnsi="Times New Roman"/>
          <w:sz w:val="28"/>
          <w:szCs w:val="28"/>
        </w:rPr>
        <w:t>Публичные слушания назначены: (</w:t>
      </w:r>
      <w:r w:rsidRPr="00DD7848">
        <w:rPr>
          <w:rFonts w:ascii="Times New Roman" w:hAnsi="Times New Roman"/>
          <w:i/>
          <w:sz w:val="28"/>
          <w:szCs w:val="28"/>
        </w:rPr>
        <w:t xml:space="preserve">решением представительного органа  муниципального образования ________ №________ от _____________ или постановлением главы муниципального образования _____________№______ </w:t>
      </w:r>
      <w:proofErr w:type="gramStart"/>
      <w:r w:rsidRPr="00DD7848">
        <w:rPr>
          <w:rFonts w:ascii="Times New Roman" w:hAnsi="Times New Roman"/>
          <w:i/>
          <w:sz w:val="28"/>
          <w:szCs w:val="28"/>
        </w:rPr>
        <w:t>от</w:t>
      </w:r>
      <w:proofErr w:type="gramEnd"/>
      <w:r w:rsidRPr="00DD7848">
        <w:rPr>
          <w:rFonts w:ascii="Times New Roman" w:hAnsi="Times New Roman"/>
          <w:i/>
          <w:sz w:val="28"/>
          <w:szCs w:val="28"/>
        </w:rPr>
        <w:t xml:space="preserve"> ___________). </w:t>
      </w:r>
    </w:p>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Вопрос (вопросы) публичных слушаний:</w:t>
      </w:r>
    </w:p>
    <w:p w:rsidR="00D3387D" w:rsidRPr="00DD7848" w:rsidRDefault="00D3387D" w:rsidP="00B742D8">
      <w:pPr>
        <w:pStyle w:val="ConsNonformat"/>
        <w:widowControl/>
        <w:ind w:right="0" w:firstLine="851"/>
        <w:rPr>
          <w:rFonts w:ascii="Times New Roman" w:hAnsi="Times New Roman"/>
          <w:sz w:val="28"/>
          <w:szCs w:val="28"/>
        </w:rPr>
      </w:pPr>
    </w:p>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Опубликование (обнародование) информации о публичных слушаниях:</w:t>
      </w:r>
    </w:p>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Уполномоченный орган по проведению публичных слушаний:</w:t>
      </w:r>
    </w:p>
    <w:p w:rsidR="00D3387D" w:rsidRPr="00DD7848" w:rsidRDefault="00D3387D" w:rsidP="00B742D8">
      <w:pPr>
        <w:pStyle w:val="ConsNonformat"/>
        <w:widowControl/>
        <w:ind w:right="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609"/>
        <w:gridCol w:w="734"/>
        <w:gridCol w:w="2327"/>
        <w:gridCol w:w="1985"/>
        <w:gridCol w:w="1701"/>
      </w:tblGrid>
      <w:tr w:rsidR="00DD7848" w:rsidRPr="00DD7848" w:rsidTr="002E419B">
        <w:trPr>
          <w:cantSplit/>
          <w:trHeight w:val="649"/>
        </w:trPr>
        <w:tc>
          <w:tcPr>
            <w:tcW w:w="3284" w:type="dxa"/>
            <w:gridSpan w:val="2"/>
            <w:vAlign w:val="center"/>
          </w:tcPr>
          <w:p w:rsidR="00D3387D" w:rsidRPr="00DD7848" w:rsidRDefault="00D3387D" w:rsidP="00B742D8">
            <w:pPr>
              <w:pStyle w:val="ConsNonformat"/>
              <w:widowControl/>
              <w:ind w:right="0"/>
              <w:jc w:val="center"/>
              <w:rPr>
                <w:rFonts w:ascii="Times New Roman" w:hAnsi="Times New Roman"/>
                <w:sz w:val="28"/>
                <w:szCs w:val="28"/>
              </w:rPr>
            </w:pPr>
            <w:r w:rsidRPr="00DD7848">
              <w:rPr>
                <w:rFonts w:ascii="Times New Roman" w:hAnsi="Times New Roman"/>
                <w:sz w:val="28"/>
                <w:szCs w:val="28"/>
              </w:rPr>
              <w:t>Проект правового акта или вопросы, вынесенные на обсуждение</w:t>
            </w:r>
          </w:p>
        </w:tc>
        <w:tc>
          <w:tcPr>
            <w:tcW w:w="3061" w:type="dxa"/>
            <w:gridSpan w:val="2"/>
            <w:vAlign w:val="center"/>
          </w:tcPr>
          <w:p w:rsidR="00D3387D" w:rsidRPr="00DD7848" w:rsidRDefault="00D3387D" w:rsidP="00B742D8">
            <w:pPr>
              <w:pStyle w:val="ConsNonformat"/>
              <w:widowControl/>
              <w:ind w:right="0"/>
              <w:jc w:val="center"/>
              <w:rPr>
                <w:rFonts w:ascii="Times New Roman" w:hAnsi="Times New Roman"/>
                <w:sz w:val="28"/>
                <w:szCs w:val="28"/>
              </w:rPr>
            </w:pPr>
            <w:r w:rsidRPr="00DD7848">
              <w:rPr>
                <w:rFonts w:ascii="Times New Roman" w:hAnsi="Times New Roman"/>
                <w:sz w:val="28"/>
                <w:szCs w:val="28"/>
              </w:rPr>
              <w:t>Предложения и рекомендации экспертов и участников</w:t>
            </w:r>
          </w:p>
        </w:tc>
        <w:tc>
          <w:tcPr>
            <w:tcW w:w="1985" w:type="dxa"/>
            <w:vAlign w:val="center"/>
          </w:tcPr>
          <w:p w:rsidR="00D3387D" w:rsidRPr="00DD7848" w:rsidRDefault="00D3387D" w:rsidP="00B742D8">
            <w:pPr>
              <w:pStyle w:val="ConsNonformat"/>
              <w:widowControl/>
              <w:ind w:right="0"/>
              <w:jc w:val="center"/>
              <w:rPr>
                <w:rFonts w:ascii="Times New Roman" w:hAnsi="Times New Roman"/>
                <w:sz w:val="28"/>
                <w:szCs w:val="28"/>
              </w:rPr>
            </w:pPr>
            <w:r w:rsidRPr="00DD7848">
              <w:rPr>
                <w:rFonts w:ascii="Times New Roman" w:hAnsi="Times New Roman"/>
                <w:sz w:val="28"/>
                <w:szCs w:val="28"/>
              </w:rPr>
              <w:t xml:space="preserve">Предложения, рекомендации внесены </w:t>
            </w:r>
          </w:p>
          <w:p w:rsidR="00D3387D" w:rsidRPr="00DD7848" w:rsidRDefault="00D3387D" w:rsidP="00B742D8">
            <w:pPr>
              <w:pStyle w:val="ConsNonformat"/>
              <w:widowControl/>
              <w:ind w:right="0"/>
              <w:jc w:val="center"/>
              <w:rPr>
                <w:rFonts w:ascii="Times New Roman" w:hAnsi="Times New Roman"/>
                <w:sz w:val="28"/>
                <w:szCs w:val="28"/>
              </w:rPr>
            </w:pPr>
            <w:r w:rsidRPr="00DD7848">
              <w:rPr>
                <w:rFonts w:ascii="Times New Roman" w:hAnsi="Times New Roman"/>
                <w:sz w:val="28"/>
                <w:szCs w:val="28"/>
              </w:rPr>
              <w:t>(поддержаны)</w:t>
            </w:r>
          </w:p>
        </w:tc>
        <w:tc>
          <w:tcPr>
            <w:tcW w:w="1701" w:type="dxa"/>
            <w:vMerge w:val="restart"/>
            <w:vAlign w:val="center"/>
          </w:tcPr>
          <w:p w:rsidR="00D3387D" w:rsidRPr="00DD7848" w:rsidRDefault="00D3387D" w:rsidP="00B742D8">
            <w:pPr>
              <w:pStyle w:val="ConsNonformat"/>
              <w:ind w:right="0"/>
              <w:jc w:val="center"/>
              <w:rPr>
                <w:rFonts w:ascii="Times New Roman" w:hAnsi="Times New Roman"/>
                <w:sz w:val="28"/>
                <w:szCs w:val="28"/>
              </w:rPr>
            </w:pPr>
            <w:r w:rsidRPr="00DD7848">
              <w:rPr>
                <w:rFonts w:ascii="Times New Roman" w:hAnsi="Times New Roman"/>
                <w:sz w:val="28"/>
                <w:szCs w:val="28"/>
              </w:rPr>
              <w:t>Примечание</w:t>
            </w:r>
          </w:p>
        </w:tc>
      </w:tr>
      <w:tr w:rsidR="00DD7848" w:rsidRPr="00DD7848" w:rsidTr="002E419B">
        <w:trPr>
          <w:cantSplit/>
        </w:trPr>
        <w:tc>
          <w:tcPr>
            <w:tcW w:w="675" w:type="dxa"/>
            <w:vAlign w:val="center"/>
          </w:tcPr>
          <w:p w:rsidR="00D3387D" w:rsidRPr="00DD7848" w:rsidRDefault="00D3387D" w:rsidP="00B742D8">
            <w:pPr>
              <w:pStyle w:val="ConsNonformat"/>
              <w:widowControl/>
              <w:ind w:right="0"/>
              <w:jc w:val="center"/>
              <w:rPr>
                <w:rFonts w:ascii="Times New Roman" w:hAnsi="Times New Roman"/>
                <w:sz w:val="28"/>
                <w:szCs w:val="28"/>
              </w:rPr>
            </w:pPr>
            <w:r w:rsidRPr="00DD7848">
              <w:rPr>
                <w:rFonts w:ascii="Times New Roman" w:hAnsi="Times New Roman"/>
                <w:sz w:val="28"/>
                <w:szCs w:val="28"/>
              </w:rPr>
              <w:t>№</w:t>
            </w:r>
          </w:p>
          <w:p w:rsidR="00D3387D" w:rsidRPr="00DD7848" w:rsidRDefault="00D3387D" w:rsidP="00B742D8">
            <w:pPr>
              <w:pStyle w:val="ConsNonformat"/>
              <w:widowControl/>
              <w:ind w:right="0"/>
              <w:jc w:val="center"/>
              <w:rPr>
                <w:rFonts w:ascii="Times New Roman" w:hAnsi="Times New Roman"/>
                <w:b/>
                <w:sz w:val="28"/>
                <w:szCs w:val="28"/>
              </w:rPr>
            </w:pPr>
            <w:proofErr w:type="gramStart"/>
            <w:r w:rsidRPr="00DD7848">
              <w:rPr>
                <w:rFonts w:ascii="Times New Roman" w:hAnsi="Times New Roman"/>
                <w:sz w:val="28"/>
                <w:szCs w:val="28"/>
              </w:rPr>
              <w:t>п</w:t>
            </w:r>
            <w:proofErr w:type="gramEnd"/>
            <w:r w:rsidRPr="00DD7848">
              <w:rPr>
                <w:rFonts w:ascii="Times New Roman" w:hAnsi="Times New Roman"/>
                <w:sz w:val="28"/>
                <w:szCs w:val="28"/>
              </w:rPr>
              <w:t>/п</w:t>
            </w:r>
          </w:p>
        </w:tc>
        <w:tc>
          <w:tcPr>
            <w:tcW w:w="2609" w:type="dxa"/>
            <w:vAlign w:val="center"/>
          </w:tcPr>
          <w:p w:rsidR="00D3387D" w:rsidRPr="00DD7848" w:rsidRDefault="00D3387D" w:rsidP="00B742D8">
            <w:pPr>
              <w:pStyle w:val="ConsNonformat"/>
              <w:widowControl/>
              <w:ind w:right="0"/>
              <w:jc w:val="center"/>
              <w:rPr>
                <w:rFonts w:ascii="Times New Roman" w:hAnsi="Times New Roman"/>
                <w:sz w:val="28"/>
                <w:szCs w:val="28"/>
              </w:rPr>
            </w:pPr>
            <w:r w:rsidRPr="00DD7848">
              <w:rPr>
                <w:rFonts w:ascii="Times New Roman" w:hAnsi="Times New Roman"/>
                <w:sz w:val="28"/>
                <w:szCs w:val="28"/>
              </w:rPr>
              <w:t>Наименование проекта или формулировка вопроса</w:t>
            </w:r>
          </w:p>
        </w:tc>
        <w:tc>
          <w:tcPr>
            <w:tcW w:w="734" w:type="dxa"/>
            <w:vAlign w:val="center"/>
          </w:tcPr>
          <w:p w:rsidR="00D3387D" w:rsidRPr="00DD7848" w:rsidRDefault="00D3387D" w:rsidP="00B742D8">
            <w:pPr>
              <w:pStyle w:val="ConsNonformat"/>
              <w:widowControl/>
              <w:ind w:right="0"/>
              <w:jc w:val="center"/>
              <w:rPr>
                <w:rFonts w:ascii="Times New Roman" w:hAnsi="Times New Roman"/>
                <w:sz w:val="28"/>
                <w:szCs w:val="28"/>
              </w:rPr>
            </w:pPr>
            <w:r w:rsidRPr="00DD7848">
              <w:rPr>
                <w:rFonts w:ascii="Times New Roman" w:hAnsi="Times New Roman"/>
                <w:sz w:val="28"/>
                <w:szCs w:val="28"/>
              </w:rPr>
              <w:t>№</w:t>
            </w:r>
          </w:p>
          <w:p w:rsidR="00D3387D" w:rsidRPr="00DD7848" w:rsidRDefault="00D3387D" w:rsidP="00B742D8">
            <w:pPr>
              <w:pStyle w:val="ConsNonformat"/>
              <w:widowControl/>
              <w:ind w:right="0"/>
              <w:jc w:val="center"/>
              <w:rPr>
                <w:rFonts w:ascii="Times New Roman" w:hAnsi="Times New Roman"/>
                <w:sz w:val="28"/>
                <w:szCs w:val="28"/>
              </w:rPr>
            </w:pPr>
            <w:proofErr w:type="gramStart"/>
            <w:r w:rsidRPr="00DD7848">
              <w:rPr>
                <w:rFonts w:ascii="Times New Roman" w:hAnsi="Times New Roman"/>
                <w:sz w:val="28"/>
                <w:szCs w:val="28"/>
              </w:rPr>
              <w:t>п</w:t>
            </w:r>
            <w:proofErr w:type="gramEnd"/>
            <w:r w:rsidRPr="00DD7848">
              <w:rPr>
                <w:rFonts w:ascii="Times New Roman" w:hAnsi="Times New Roman"/>
                <w:sz w:val="28"/>
                <w:szCs w:val="28"/>
              </w:rPr>
              <w:t>/п</w:t>
            </w:r>
          </w:p>
        </w:tc>
        <w:tc>
          <w:tcPr>
            <w:tcW w:w="2327" w:type="dxa"/>
            <w:vAlign w:val="center"/>
          </w:tcPr>
          <w:p w:rsidR="00D3387D" w:rsidRPr="00DD7848" w:rsidRDefault="00D3387D" w:rsidP="00B742D8">
            <w:pPr>
              <w:pStyle w:val="ConsNonformat"/>
              <w:widowControl/>
              <w:ind w:right="0"/>
              <w:jc w:val="center"/>
              <w:rPr>
                <w:rFonts w:ascii="Times New Roman" w:hAnsi="Times New Roman"/>
                <w:sz w:val="28"/>
                <w:szCs w:val="28"/>
              </w:rPr>
            </w:pPr>
            <w:r w:rsidRPr="00DD7848">
              <w:rPr>
                <w:rFonts w:ascii="Times New Roman" w:hAnsi="Times New Roman"/>
                <w:sz w:val="28"/>
                <w:szCs w:val="28"/>
              </w:rPr>
              <w:t>Те</w:t>
            </w:r>
            <w:proofErr w:type="gramStart"/>
            <w:r w:rsidRPr="00DD7848">
              <w:rPr>
                <w:rFonts w:ascii="Times New Roman" w:hAnsi="Times New Roman"/>
                <w:sz w:val="28"/>
                <w:szCs w:val="28"/>
              </w:rPr>
              <w:t>кст пр</w:t>
            </w:r>
            <w:proofErr w:type="gramEnd"/>
            <w:r w:rsidRPr="00DD7848">
              <w:rPr>
                <w:rFonts w:ascii="Times New Roman" w:hAnsi="Times New Roman"/>
                <w:sz w:val="28"/>
                <w:szCs w:val="28"/>
              </w:rPr>
              <w:t>едложения, рекомендации</w:t>
            </w:r>
          </w:p>
        </w:tc>
        <w:tc>
          <w:tcPr>
            <w:tcW w:w="1985" w:type="dxa"/>
            <w:vAlign w:val="center"/>
          </w:tcPr>
          <w:p w:rsidR="00D3387D" w:rsidRPr="00DD7848" w:rsidRDefault="00D3387D" w:rsidP="00B742D8">
            <w:pPr>
              <w:pStyle w:val="ConsNonformat"/>
              <w:widowControl/>
              <w:ind w:right="0"/>
              <w:jc w:val="center"/>
              <w:rPr>
                <w:rFonts w:ascii="Times New Roman" w:hAnsi="Times New Roman"/>
                <w:sz w:val="28"/>
                <w:szCs w:val="28"/>
              </w:rPr>
            </w:pPr>
            <w:r w:rsidRPr="00DD7848">
              <w:rPr>
                <w:rFonts w:ascii="Times New Roman" w:hAnsi="Times New Roman"/>
                <w:sz w:val="28"/>
                <w:szCs w:val="28"/>
              </w:rPr>
              <w:t>Ф.И.О. эксперта,</w:t>
            </w:r>
          </w:p>
          <w:p w:rsidR="00D3387D" w:rsidRPr="00DD7848" w:rsidRDefault="00D3387D" w:rsidP="00B742D8">
            <w:pPr>
              <w:pStyle w:val="ConsNonformat"/>
              <w:widowControl/>
              <w:ind w:right="0"/>
              <w:jc w:val="center"/>
              <w:rPr>
                <w:rFonts w:ascii="Times New Roman" w:hAnsi="Times New Roman"/>
                <w:sz w:val="28"/>
                <w:szCs w:val="28"/>
              </w:rPr>
            </w:pPr>
            <w:r w:rsidRPr="00DD7848">
              <w:rPr>
                <w:rFonts w:ascii="Times New Roman" w:hAnsi="Times New Roman"/>
                <w:sz w:val="28"/>
                <w:szCs w:val="28"/>
              </w:rPr>
              <w:t>участника, название организации</w:t>
            </w:r>
          </w:p>
        </w:tc>
        <w:tc>
          <w:tcPr>
            <w:tcW w:w="1701" w:type="dxa"/>
            <w:vMerge/>
            <w:vAlign w:val="center"/>
          </w:tcPr>
          <w:p w:rsidR="00D3387D" w:rsidRPr="00DD7848" w:rsidRDefault="00D3387D" w:rsidP="00B742D8">
            <w:pPr>
              <w:spacing w:after="0" w:line="240" w:lineRule="auto"/>
              <w:rPr>
                <w:rFonts w:ascii="Times New Roman" w:hAnsi="Times New Roman" w:cs="Times New Roman"/>
                <w:sz w:val="28"/>
                <w:szCs w:val="28"/>
              </w:rPr>
            </w:pPr>
          </w:p>
        </w:tc>
      </w:tr>
      <w:tr w:rsidR="00DD7848" w:rsidRPr="00DD7848" w:rsidTr="002E419B">
        <w:trPr>
          <w:trHeight w:val="397"/>
        </w:trPr>
        <w:tc>
          <w:tcPr>
            <w:tcW w:w="675" w:type="dxa"/>
            <w:vAlign w:val="bottom"/>
          </w:tcPr>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1.</w:t>
            </w:r>
          </w:p>
        </w:tc>
        <w:tc>
          <w:tcPr>
            <w:tcW w:w="2609" w:type="dxa"/>
          </w:tcPr>
          <w:p w:rsidR="00D3387D" w:rsidRPr="00DD7848" w:rsidRDefault="00D3387D" w:rsidP="00B742D8">
            <w:pPr>
              <w:pStyle w:val="ConsNonformat"/>
              <w:widowControl/>
              <w:ind w:right="0"/>
              <w:jc w:val="both"/>
              <w:rPr>
                <w:rFonts w:ascii="Times New Roman" w:hAnsi="Times New Roman"/>
                <w:sz w:val="28"/>
                <w:szCs w:val="28"/>
              </w:rPr>
            </w:pPr>
          </w:p>
        </w:tc>
        <w:tc>
          <w:tcPr>
            <w:tcW w:w="734" w:type="dxa"/>
            <w:vAlign w:val="bottom"/>
          </w:tcPr>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1.1.</w:t>
            </w:r>
          </w:p>
        </w:tc>
        <w:tc>
          <w:tcPr>
            <w:tcW w:w="2327" w:type="dxa"/>
          </w:tcPr>
          <w:p w:rsidR="00D3387D" w:rsidRPr="00DD7848" w:rsidRDefault="00D3387D" w:rsidP="00B742D8">
            <w:pPr>
              <w:pStyle w:val="ConsNonformat"/>
              <w:widowControl/>
              <w:ind w:right="0"/>
              <w:jc w:val="both"/>
              <w:rPr>
                <w:rFonts w:ascii="Times New Roman" w:hAnsi="Times New Roman"/>
                <w:sz w:val="28"/>
                <w:szCs w:val="28"/>
              </w:rPr>
            </w:pPr>
          </w:p>
        </w:tc>
        <w:tc>
          <w:tcPr>
            <w:tcW w:w="1985" w:type="dxa"/>
          </w:tcPr>
          <w:p w:rsidR="00D3387D" w:rsidRPr="00DD7848" w:rsidRDefault="00D3387D" w:rsidP="00B742D8">
            <w:pPr>
              <w:pStyle w:val="ConsNonformat"/>
              <w:widowControl/>
              <w:ind w:right="0"/>
              <w:jc w:val="both"/>
              <w:rPr>
                <w:rFonts w:ascii="Times New Roman" w:hAnsi="Times New Roman"/>
                <w:sz w:val="28"/>
                <w:szCs w:val="28"/>
              </w:rPr>
            </w:pPr>
          </w:p>
        </w:tc>
        <w:tc>
          <w:tcPr>
            <w:tcW w:w="1701" w:type="dxa"/>
          </w:tcPr>
          <w:p w:rsidR="00D3387D" w:rsidRPr="00DD7848" w:rsidRDefault="00D3387D" w:rsidP="00B742D8">
            <w:pPr>
              <w:pStyle w:val="ConsNonformat"/>
              <w:widowControl/>
              <w:ind w:right="0"/>
              <w:jc w:val="both"/>
              <w:rPr>
                <w:rFonts w:ascii="Times New Roman" w:hAnsi="Times New Roman"/>
                <w:sz w:val="28"/>
                <w:szCs w:val="28"/>
              </w:rPr>
            </w:pPr>
          </w:p>
        </w:tc>
      </w:tr>
      <w:tr w:rsidR="00DD7848" w:rsidRPr="00DD7848" w:rsidTr="002E419B">
        <w:trPr>
          <w:trHeight w:val="397"/>
        </w:trPr>
        <w:tc>
          <w:tcPr>
            <w:tcW w:w="675" w:type="dxa"/>
            <w:vAlign w:val="bottom"/>
          </w:tcPr>
          <w:p w:rsidR="00D3387D" w:rsidRPr="00DD7848" w:rsidRDefault="00D3387D" w:rsidP="00B742D8">
            <w:pPr>
              <w:pStyle w:val="ConsNonformat"/>
              <w:widowControl/>
              <w:ind w:right="0"/>
              <w:rPr>
                <w:rFonts w:ascii="Times New Roman" w:hAnsi="Times New Roman"/>
                <w:sz w:val="28"/>
                <w:szCs w:val="28"/>
              </w:rPr>
            </w:pPr>
          </w:p>
        </w:tc>
        <w:tc>
          <w:tcPr>
            <w:tcW w:w="2609" w:type="dxa"/>
          </w:tcPr>
          <w:p w:rsidR="00D3387D" w:rsidRPr="00DD7848" w:rsidRDefault="00D3387D" w:rsidP="00B742D8">
            <w:pPr>
              <w:pStyle w:val="ConsNonformat"/>
              <w:widowControl/>
              <w:ind w:right="0"/>
              <w:jc w:val="both"/>
              <w:rPr>
                <w:rFonts w:ascii="Times New Roman" w:hAnsi="Times New Roman"/>
                <w:sz w:val="28"/>
                <w:szCs w:val="28"/>
              </w:rPr>
            </w:pPr>
          </w:p>
        </w:tc>
        <w:tc>
          <w:tcPr>
            <w:tcW w:w="734" w:type="dxa"/>
            <w:vAlign w:val="bottom"/>
          </w:tcPr>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1.2.</w:t>
            </w:r>
          </w:p>
        </w:tc>
        <w:tc>
          <w:tcPr>
            <w:tcW w:w="2327" w:type="dxa"/>
          </w:tcPr>
          <w:p w:rsidR="00D3387D" w:rsidRPr="00DD7848" w:rsidRDefault="00D3387D" w:rsidP="00B742D8">
            <w:pPr>
              <w:pStyle w:val="ConsNonformat"/>
              <w:widowControl/>
              <w:ind w:right="0"/>
              <w:jc w:val="both"/>
              <w:rPr>
                <w:rFonts w:ascii="Times New Roman" w:hAnsi="Times New Roman"/>
                <w:sz w:val="28"/>
                <w:szCs w:val="28"/>
              </w:rPr>
            </w:pPr>
          </w:p>
        </w:tc>
        <w:tc>
          <w:tcPr>
            <w:tcW w:w="1985" w:type="dxa"/>
          </w:tcPr>
          <w:p w:rsidR="00D3387D" w:rsidRPr="00DD7848" w:rsidRDefault="00D3387D" w:rsidP="00B742D8">
            <w:pPr>
              <w:pStyle w:val="ConsNonformat"/>
              <w:widowControl/>
              <w:ind w:right="0"/>
              <w:jc w:val="both"/>
              <w:rPr>
                <w:rFonts w:ascii="Times New Roman" w:hAnsi="Times New Roman"/>
                <w:sz w:val="28"/>
                <w:szCs w:val="28"/>
              </w:rPr>
            </w:pPr>
          </w:p>
        </w:tc>
        <w:tc>
          <w:tcPr>
            <w:tcW w:w="1701" w:type="dxa"/>
          </w:tcPr>
          <w:p w:rsidR="00D3387D" w:rsidRPr="00DD7848" w:rsidRDefault="00D3387D" w:rsidP="00B742D8">
            <w:pPr>
              <w:pStyle w:val="ConsNonformat"/>
              <w:widowControl/>
              <w:ind w:right="0"/>
              <w:jc w:val="both"/>
              <w:rPr>
                <w:rFonts w:ascii="Times New Roman" w:hAnsi="Times New Roman"/>
                <w:sz w:val="28"/>
                <w:szCs w:val="28"/>
              </w:rPr>
            </w:pPr>
          </w:p>
        </w:tc>
      </w:tr>
      <w:tr w:rsidR="00DD7848" w:rsidRPr="00DD7848" w:rsidTr="002E419B">
        <w:trPr>
          <w:trHeight w:val="397"/>
        </w:trPr>
        <w:tc>
          <w:tcPr>
            <w:tcW w:w="675" w:type="dxa"/>
            <w:vAlign w:val="bottom"/>
          </w:tcPr>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2.</w:t>
            </w:r>
          </w:p>
        </w:tc>
        <w:tc>
          <w:tcPr>
            <w:tcW w:w="2609" w:type="dxa"/>
          </w:tcPr>
          <w:p w:rsidR="00D3387D" w:rsidRPr="00DD7848" w:rsidRDefault="00D3387D" w:rsidP="00B742D8">
            <w:pPr>
              <w:pStyle w:val="ConsNonformat"/>
              <w:widowControl/>
              <w:ind w:right="0"/>
              <w:jc w:val="both"/>
              <w:rPr>
                <w:rFonts w:ascii="Times New Roman" w:hAnsi="Times New Roman"/>
                <w:sz w:val="28"/>
                <w:szCs w:val="28"/>
              </w:rPr>
            </w:pPr>
          </w:p>
        </w:tc>
        <w:tc>
          <w:tcPr>
            <w:tcW w:w="734" w:type="dxa"/>
            <w:vAlign w:val="bottom"/>
          </w:tcPr>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2.1.</w:t>
            </w:r>
          </w:p>
        </w:tc>
        <w:tc>
          <w:tcPr>
            <w:tcW w:w="2327" w:type="dxa"/>
          </w:tcPr>
          <w:p w:rsidR="00D3387D" w:rsidRPr="00DD7848" w:rsidRDefault="00D3387D" w:rsidP="00B742D8">
            <w:pPr>
              <w:pStyle w:val="ConsNonformat"/>
              <w:widowControl/>
              <w:ind w:right="0"/>
              <w:jc w:val="both"/>
              <w:rPr>
                <w:rFonts w:ascii="Times New Roman" w:hAnsi="Times New Roman"/>
                <w:sz w:val="28"/>
                <w:szCs w:val="28"/>
              </w:rPr>
            </w:pPr>
          </w:p>
        </w:tc>
        <w:tc>
          <w:tcPr>
            <w:tcW w:w="1985" w:type="dxa"/>
          </w:tcPr>
          <w:p w:rsidR="00D3387D" w:rsidRPr="00DD7848" w:rsidRDefault="00D3387D" w:rsidP="00B742D8">
            <w:pPr>
              <w:pStyle w:val="ConsNonformat"/>
              <w:widowControl/>
              <w:ind w:right="0"/>
              <w:jc w:val="both"/>
              <w:rPr>
                <w:rFonts w:ascii="Times New Roman" w:hAnsi="Times New Roman"/>
                <w:sz w:val="28"/>
                <w:szCs w:val="28"/>
              </w:rPr>
            </w:pPr>
          </w:p>
        </w:tc>
        <w:tc>
          <w:tcPr>
            <w:tcW w:w="1701" w:type="dxa"/>
          </w:tcPr>
          <w:p w:rsidR="00D3387D" w:rsidRPr="00DD7848" w:rsidRDefault="00D3387D" w:rsidP="00B742D8">
            <w:pPr>
              <w:pStyle w:val="ConsNonformat"/>
              <w:widowControl/>
              <w:ind w:right="0"/>
              <w:jc w:val="both"/>
              <w:rPr>
                <w:rFonts w:ascii="Times New Roman" w:hAnsi="Times New Roman"/>
                <w:sz w:val="28"/>
                <w:szCs w:val="28"/>
              </w:rPr>
            </w:pPr>
          </w:p>
        </w:tc>
      </w:tr>
      <w:tr w:rsidR="00D3387D" w:rsidRPr="00DD7848" w:rsidTr="002E419B">
        <w:trPr>
          <w:trHeight w:val="397"/>
        </w:trPr>
        <w:tc>
          <w:tcPr>
            <w:tcW w:w="675" w:type="dxa"/>
            <w:vAlign w:val="bottom"/>
          </w:tcPr>
          <w:p w:rsidR="00D3387D" w:rsidRPr="00DD7848" w:rsidRDefault="00D3387D" w:rsidP="00B742D8">
            <w:pPr>
              <w:pStyle w:val="ConsNonformat"/>
              <w:widowControl/>
              <w:ind w:right="0"/>
              <w:rPr>
                <w:rFonts w:ascii="Times New Roman" w:hAnsi="Times New Roman"/>
                <w:sz w:val="28"/>
                <w:szCs w:val="28"/>
              </w:rPr>
            </w:pPr>
          </w:p>
        </w:tc>
        <w:tc>
          <w:tcPr>
            <w:tcW w:w="2609" w:type="dxa"/>
          </w:tcPr>
          <w:p w:rsidR="00D3387D" w:rsidRPr="00DD7848" w:rsidRDefault="00D3387D" w:rsidP="00B742D8">
            <w:pPr>
              <w:pStyle w:val="ConsNonformat"/>
              <w:widowControl/>
              <w:ind w:right="0"/>
              <w:jc w:val="both"/>
              <w:rPr>
                <w:rFonts w:ascii="Times New Roman" w:hAnsi="Times New Roman"/>
                <w:sz w:val="28"/>
                <w:szCs w:val="28"/>
              </w:rPr>
            </w:pPr>
          </w:p>
        </w:tc>
        <w:tc>
          <w:tcPr>
            <w:tcW w:w="734" w:type="dxa"/>
            <w:vAlign w:val="bottom"/>
          </w:tcPr>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2.2.</w:t>
            </w:r>
          </w:p>
        </w:tc>
        <w:tc>
          <w:tcPr>
            <w:tcW w:w="2327" w:type="dxa"/>
          </w:tcPr>
          <w:p w:rsidR="00D3387D" w:rsidRPr="00DD7848" w:rsidRDefault="00D3387D" w:rsidP="00B742D8">
            <w:pPr>
              <w:pStyle w:val="ConsNonformat"/>
              <w:widowControl/>
              <w:ind w:right="0"/>
              <w:jc w:val="both"/>
              <w:rPr>
                <w:rFonts w:ascii="Times New Roman" w:hAnsi="Times New Roman"/>
                <w:sz w:val="28"/>
                <w:szCs w:val="28"/>
              </w:rPr>
            </w:pPr>
          </w:p>
        </w:tc>
        <w:tc>
          <w:tcPr>
            <w:tcW w:w="1985" w:type="dxa"/>
          </w:tcPr>
          <w:p w:rsidR="00D3387D" w:rsidRPr="00DD7848" w:rsidRDefault="00D3387D" w:rsidP="00B742D8">
            <w:pPr>
              <w:pStyle w:val="ConsNonformat"/>
              <w:widowControl/>
              <w:ind w:right="0"/>
              <w:jc w:val="both"/>
              <w:rPr>
                <w:rFonts w:ascii="Times New Roman" w:hAnsi="Times New Roman"/>
                <w:sz w:val="28"/>
                <w:szCs w:val="28"/>
              </w:rPr>
            </w:pPr>
          </w:p>
        </w:tc>
        <w:tc>
          <w:tcPr>
            <w:tcW w:w="1701" w:type="dxa"/>
          </w:tcPr>
          <w:p w:rsidR="00D3387D" w:rsidRPr="00DD7848" w:rsidRDefault="00D3387D" w:rsidP="00B742D8">
            <w:pPr>
              <w:pStyle w:val="ConsNonformat"/>
              <w:widowControl/>
              <w:ind w:right="0"/>
              <w:jc w:val="both"/>
              <w:rPr>
                <w:rFonts w:ascii="Times New Roman" w:hAnsi="Times New Roman"/>
                <w:sz w:val="28"/>
                <w:szCs w:val="28"/>
              </w:rPr>
            </w:pPr>
          </w:p>
        </w:tc>
      </w:tr>
    </w:tbl>
    <w:p w:rsidR="00D3387D" w:rsidRPr="00DD7848" w:rsidRDefault="00D3387D" w:rsidP="00B742D8">
      <w:pPr>
        <w:pStyle w:val="ConsNonformat"/>
        <w:widowControl/>
        <w:ind w:right="0" w:firstLine="851"/>
        <w:jc w:val="both"/>
        <w:rPr>
          <w:rFonts w:ascii="Times New Roman" w:hAnsi="Times New Roman"/>
          <w:sz w:val="28"/>
          <w:szCs w:val="28"/>
        </w:rPr>
      </w:pPr>
    </w:p>
    <w:p w:rsidR="00D3387D" w:rsidRPr="00DD7848" w:rsidRDefault="00D3387D" w:rsidP="00B742D8">
      <w:pPr>
        <w:pStyle w:val="ConsNonformat"/>
        <w:widowControl/>
        <w:ind w:right="0"/>
        <w:rPr>
          <w:rFonts w:ascii="Times New Roman" w:hAnsi="Times New Roman"/>
          <w:sz w:val="28"/>
          <w:szCs w:val="28"/>
        </w:rPr>
      </w:pPr>
      <w:r w:rsidRPr="00DD7848">
        <w:rPr>
          <w:rFonts w:ascii="Times New Roman" w:hAnsi="Times New Roman"/>
          <w:sz w:val="28"/>
          <w:szCs w:val="28"/>
        </w:rPr>
        <w:t>Предложения уполномоченного органа:__________________________________</w:t>
      </w:r>
    </w:p>
    <w:p w:rsidR="00D3387D" w:rsidRPr="00DD7848" w:rsidRDefault="00D3387D" w:rsidP="00B742D8">
      <w:pPr>
        <w:pStyle w:val="ConsNonformat"/>
        <w:widowControl/>
        <w:ind w:right="0"/>
        <w:rPr>
          <w:rFonts w:ascii="Times New Roman" w:hAnsi="Times New Roman"/>
          <w:sz w:val="28"/>
          <w:szCs w:val="28"/>
        </w:rPr>
      </w:pPr>
    </w:p>
    <w:p w:rsidR="00D3387D" w:rsidRPr="00DD7848" w:rsidRDefault="00D3387D" w:rsidP="00B742D8">
      <w:pPr>
        <w:pStyle w:val="ConsNonformat"/>
        <w:widowControl/>
        <w:ind w:right="0"/>
        <w:rPr>
          <w:rFonts w:ascii="Times New Roman" w:hAnsi="Times New Roman"/>
          <w:sz w:val="28"/>
          <w:szCs w:val="28"/>
        </w:rPr>
      </w:pPr>
    </w:p>
    <w:p w:rsidR="00607576" w:rsidRPr="00E74555" w:rsidRDefault="00D3387D" w:rsidP="00E74555">
      <w:pPr>
        <w:pStyle w:val="ConsNonformat"/>
        <w:widowControl/>
        <w:ind w:right="0" w:hanging="6379"/>
        <w:jc w:val="both"/>
        <w:rPr>
          <w:rFonts w:ascii="Times New Roman" w:hAnsi="Times New Roman"/>
          <w:sz w:val="28"/>
          <w:szCs w:val="28"/>
        </w:rPr>
      </w:pPr>
      <w:r w:rsidRPr="00DD7848">
        <w:rPr>
          <w:rFonts w:ascii="Times New Roman" w:hAnsi="Times New Roman"/>
          <w:sz w:val="28"/>
          <w:szCs w:val="28"/>
        </w:rPr>
        <w:t>Председатель уполномоченного органа        (ФИО, собственноручная                             подпись и дата ее внесения</w:t>
      </w:r>
      <w:r w:rsidRPr="00D3387D">
        <w:rPr>
          <w:rFonts w:ascii="Times New Roman" w:hAnsi="Times New Roman"/>
          <w:sz w:val="28"/>
          <w:szCs w:val="28"/>
        </w:rPr>
        <w:t>)</w:t>
      </w:r>
    </w:p>
    <w:sectPr w:rsidR="00607576" w:rsidRPr="00E74555" w:rsidSect="003E32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altName w:val="Courier New"/>
    <w:charset w:val="CC"/>
    <w:family w:val="modern"/>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24A1"/>
    <w:multiLevelType w:val="singleLevel"/>
    <w:tmpl w:val="E206C490"/>
    <w:lvl w:ilvl="0">
      <w:start w:val="1"/>
      <w:numFmt w:val="decimal"/>
      <w:lvlText w:val="%1."/>
      <w:lvlJc w:val="left"/>
      <w:pPr>
        <w:tabs>
          <w:tab w:val="num" w:pos="1211"/>
        </w:tabs>
        <w:ind w:left="1211"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470AC0"/>
    <w:rsid w:val="000009E2"/>
    <w:rsid w:val="00006193"/>
    <w:rsid w:val="00014F51"/>
    <w:rsid w:val="000823F7"/>
    <w:rsid w:val="00086BAC"/>
    <w:rsid w:val="000928EB"/>
    <w:rsid w:val="000D1822"/>
    <w:rsid w:val="000D52AF"/>
    <w:rsid w:val="0010004F"/>
    <w:rsid w:val="001204A1"/>
    <w:rsid w:val="001325FC"/>
    <w:rsid w:val="00134EE3"/>
    <w:rsid w:val="001567ED"/>
    <w:rsid w:val="001603F8"/>
    <w:rsid w:val="00165ED3"/>
    <w:rsid w:val="00175F25"/>
    <w:rsid w:val="00177353"/>
    <w:rsid w:val="00184873"/>
    <w:rsid w:val="001A79B5"/>
    <w:rsid w:val="001D46C2"/>
    <w:rsid w:val="001E6260"/>
    <w:rsid w:val="00230B9D"/>
    <w:rsid w:val="00240751"/>
    <w:rsid w:val="00250FBF"/>
    <w:rsid w:val="0025472C"/>
    <w:rsid w:val="00256CFE"/>
    <w:rsid w:val="002D66A1"/>
    <w:rsid w:val="002E2D2E"/>
    <w:rsid w:val="003020B4"/>
    <w:rsid w:val="00315DA3"/>
    <w:rsid w:val="0035327F"/>
    <w:rsid w:val="00370718"/>
    <w:rsid w:val="00373BF6"/>
    <w:rsid w:val="003849F8"/>
    <w:rsid w:val="00387FE0"/>
    <w:rsid w:val="00390F17"/>
    <w:rsid w:val="00391A57"/>
    <w:rsid w:val="00392E94"/>
    <w:rsid w:val="003D2AA4"/>
    <w:rsid w:val="003D4C8E"/>
    <w:rsid w:val="003F4929"/>
    <w:rsid w:val="003F6C18"/>
    <w:rsid w:val="004152D3"/>
    <w:rsid w:val="00417EDE"/>
    <w:rsid w:val="0042511E"/>
    <w:rsid w:val="00470AC0"/>
    <w:rsid w:val="004C79A4"/>
    <w:rsid w:val="004D1B50"/>
    <w:rsid w:val="004E06BB"/>
    <w:rsid w:val="004F05FA"/>
    <w:rsid w:val="00525FE5"/>
    <w:rsid w:val="00535B7F"/>
    <w:rsid w:val="00552F79"/>
    <w:rsid w:val="005612FC"/>
    <w:rsid w:val="00572AC2"/>
    <w:rsid w:val="005959D8"/>
    <w:rsid w:val="005C3EDB"/>
    <w:rsid w:val="005E7DCF"/>
    <w:rsid w:val="00607576"/>
    <w:rsid w:val="006150BD"/>
    <w:rsid w:val="00616DA9"/>
    <w:rsid w:val="00624E00"/>
    <w:rsid w:val="006273DB"/>
    <w:rsid w:val="0063471A"/>
    <w:rsid w:val="00635E5E"/>
    <w:rsid w:val="006426C0"/>
    <w:rsid w:val="00653B7F"/>
    <w:rsid w:val="006803F3"/>
    <w:rsid w:val="0068066A"/>
    <w:rsid w:val="006821A0"/>
    <w:rsid w:val="006A7344"/>
    <w:rsid w:val="006A7A68"/>
    <w:rsid w:val="006B3FFE"/>
    <w:rsid w:val="006C2295"/>
    <w:rsid w:val="006C64E1"/>
    <w:rsid w:val="006F4847"/>
    <w:rsid w:val="0070018A"/>
    <w:rsid w:val="007019D0"/>
    <w:rsid w:val="007039EC"/>
    <w:rsid w:val="007233F8"/>
    <w:rsid w:val="007252AD"/>
    <w:rsid w:val="007407DA"/>
    <w:rsid w:val="0074412E"/>
    <w:rsid w:val="00781373"/>
    <w:rsid w:val="00793AF1"/>
    <w:rsid w:val="008133F3"/>
    <w:rsid w:val="008178DD"/>
    <w:rsid w:val="00831C91"/>
    <w:rsid w:val="00834A04"/>
    <w:rsid w:val="00863C37"/>
    <w:rsid w:val="00893BCC"/>
    <w:rsid w:val="008B3939"/>
    <w:rsid w:val="008C4257"/>
    <w:rsid w:val="008C4611"/>
    <w:rsid w:val="008D7FC2"/>
    <w:rsid w:val="009204A4"/>
    <w:rsid w:val="009328E1"/>
    <w:rsid w:val="00960E73"/>
    <w:rsid w:val="00962597"/>
    <w:rsid w:val="00972E9B"/>
    <w:rsid w:val="00974564"/>
    <w:rsid w:val="009A67FF"/>
    <w:rsid w:val="009D2E40"/>
    <w:rsid w:val="009D621E"/>
    <w:rsid w:val="00A1216D"/>
    <w:rsid w:val="00A4196D"/>
    <w:rsid w:val="00A41E74"/>
    <w:rsid w:val="00A518DA"/>
    <w:rsid w:val="00A63B10"/>
    <w:rsid w:val="00A722FB"/>
    <w:rsid w:val="00A81C8F"/>
    <w:rsid w:val="00A910D1"/>
    <w:rsid w:val="00AB2FDB"/>
    <w:rsid w:val="00AC6BA9"/>
    <w:rsid w:val="00AE1EAC"/>
    <w:rsid w:val="00AE2888"/>
    <w:rsid w:val="00AE40F6"/>
    <w:rsid w:val="00B010B4"/>
    <w:rsid w:val="00B46D85"/>
    <w:rsid w:val="00B50FD9"/>
    <w:rsid w:val="00B72340"/>
    <w:rsid w:val="00B742D8"/>
    <w:rsid w:val="00BA7699"/>
    <w:rsid w:val="00BB24A3"/>
    <w:rsid w:val="00BC0B32"/>
    <w:rsid w:val="00BE4A08"/>
    <w:rsid w:val="00C218F1"/>
    <w:rsid w:val="00C37E3B"/>
    <w:rsid w:val="00C40C57"/>
    <w:rsid w:val="00C40E36"/>
    <w:rsid w:val="00C44AB0"/>
    <w:rsid w:val="00C64EEE"/>
    <w:rsid w:val="00C848EF"/>
    <w:rsid w:val="00CA10ED"/>
    <w:rsid w:val="00CB29A6"/>
    <w:rsid w:val="00CE171A"/>
    <w:rsid w:val="00D238E0"/>
    <w:rsid w:val="00D321FB"/>
    <w:rsid w:val="00D3387D"/>
    <w:rsid w:val="00D8607B"/>
    <w:rsid w:val="00D91090"/>
    <w:rsid w:val="00DD7848"/>
    <w:rsid w:val="00DF2821"/>
    <w:rsid w:val="00E655EF"/>
    <w:rsid w:val="00E74555"/>
    <w:rsid w:val="00EA1425"/>
    <w:rsid w:val="00EB65C7"/>
    <w:rsid w:val="00EB6E6E"/>
    <w:rsid w:val="00ED6400"/>
    <w:rsid w:val="00EF0679"/>
    <w:rsid w:val="00F01707"/>
    <w:rsid w:val="00F20C84"/>
    <w:rsid w:val="00F37399"/>
    <w:rsid w:val="00F43FF0"/>
    <w:rsid w:val="00F5605D"/>
    <w:rsid w:val="00F840FF"/>
    <w:rsid w:val="00F938D4"/>
    <w:rsid w:val="00FA1BAC"/>
    <w:rsid w:val="00FB0028"/>
    <w:rsid w:val="00FB6283"/>
    <w:rsid w:val="00FD0C98"/>
    <w:rsid w:val="00FD19E1"/>
    <w:rsid w:val="00FD5031"/>
    <w:rsid w:val="00FE1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CFE"/>
  </w:style>
  <w:style w:type="paragraph" w:styleId="1">
    <w:name w:val="heading 1"/>
    <w:basedOn w:val="a"/>
    <w:next w:val="a"/>
    <w:link w:val="10"/>
    <w:qFormat/>
    <w:rsid w:val="00470AC0"/>
    <w:pPr>
      <w:keepNext/>
      <w:spacing w:after="0" w:line="240" w:lineRule="auto"/>
      <w:jc w:val="center"/>
      <w:outlineLvl w:val="0"/>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0AC0"/>
    <w:rPr>
      <w:rFonts w:ascii="Times New Roman" w:eastAsia="Times New Roman" w:hAnsi="Times New Roman" w:cs="Times New Roman"/>
      <w:b/>
      <w:sz w:val="20"/>
      <w:szCs w:val="20"/>
    </w:rPr>
  </w:style>
  <w:style w:type="paragraph" w:styleId="a3">
    <w:name w:val="Plain Text"/>
    <w:basedOn w:val="a"/>
    <w:link w:val="a4"/>
    <w:rsid w:val="00470AC0"/>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470AC0"/>
    <w:rPr>
      <w:rFonts w:ascii="Courier New" w:eastAsia="Times New Roman" w:hAnsi="Courier New" w:cs="Courier New"/>
      <w:sz w:val="20"/>
      <w:szCs w:val="20"/>
    </w:rPr>
  </w:style>
  <w:style w:type="paragraph" w:styleId="a5">
    <w:name w:val="Title"/>
    <w:basedOn w:val="a"/>
    <w:link w:val="a6"/>
    <w:qFormat/>
    <w:rsid w:val="00470AC0"/>
    <w:pPr>
      <w:spacing w:after="0" w:line="240" w:lineRule="auto"/>
      <w:jc w:val="center"/>
    </w:pPr>
    <w:rPr>
      <w:rFonts w:ascii="Times New Roman" w:eastAsia="Times New Roman" w:hAnsi="Times New Roman" w:cs="Times New Roman"/>
      <w:b/>
      <w:bCs/>
      <w:sz w:val="28"/>
      <w:szCs w:val="28"/>
    </w:rPr>
  </w:style>
  <w:style w:type="character" w:customStyle="1" w:styleId="a6">
    <w:name w:val="Название Знак"/>
    <w:basedOn w:val="a0"/>
    <w:link w:val="a5"/>
    <w:rsid w:val="00470AC0"/>
    <w:rPr>
      <w:rFonts w:ascii="Times New Roman" w:eastAsia="Times New Roman" w:hAnsi="Times New Roman" w:cs="Times New Roman"/>
      <w:b/>
      <w:bCs/>
      <w:sz w:val="28"/>
      <w:szCs w:val="28"/>
    </w:rPr>
  </w:style>
  <w:style w:type="paragraph" w:styleId="2">
    <w:name w:val="Body Text Indent 2"/>
    <w:basedOn w:val="a"/>
    <w:link w:val="20"/>
    <w:rsid w:val="00470AC0"/>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470AC0"/>
    <w:rPr>
      <w:rFonts w:ascii="Times New Roman" w:eastAsia="Times New Roman" w:hAnsi="Times New Roman" w:cs="Times New Roman"/>
      <w:sz w:val="24"/>
      <w:szCs w:val="24"/>
    </w:rPr>
  </w:style>
  <w:style w:type="paragraph" w:styleId="a7">
    <w:name w:val="Subtitle"/>
    <w:basedOn w:val="a"/>
    <w:link w:val="a8"/>
    <w:qFormat/>
    <w:rsid w:val="00470AC0"/>
    <w:pPr>
      <w:spacing w:after="0" w:line="240" w:lineRule="auto"/>
      <w:jc w:val="center"/>
    </w:pPr>
    <w:rPr>
      <w:rFonts w:ascii="Times New Roman" w:eastAsia="Times New Roman" w:hAnsi="Times New Roman" w:cs="Times New Roman"/>
      <w:b/>
      <w:sz w:val="32"/>
      <w:szCs w:val="20"/>
    </w:rPr>
  </w:style>
  <w:style w:type="character" w:customStyle="1" w:styleId="a8">
    <w:name w:val="Подзаголовок Знак"/>
    <w:basedOn w:val="a0"/>
    <w:link w:val="a7"/>
    <w:rsid w:val="00470AC0"/>
    <w:rPr>
      <w:rFonts w:ascii="Times New Roman" w:eastAsia="Times New Roman" w:hAnsi="Times New Roman" w:cs="Times New Roman"/>
      <w:b/>
      <w:sz w:val="32"/>
      <w:szCs w:val="20"/>
    </w:rPr>
  </w:style>
  <w:style w:type="paragraph" w:customStyle="1" w:styleId="Nonformat">
    <w:name w:val="Nonformat"/>
    <w:basedOn w:val="a"/>
    <w:rsid w:val="00470AC0"/>
    <w:pPr>
      <w:autoSpaceDE w:val="0"/>
      <w:autoSpaceDN w:val="0"/>
      <w:adjustRightInd w:val="0"/>
      <w:spacing w:after="0" w:line="240" w:lineRule="auto"/>
    </w:pPr>
    <w:rPr>
      <w:rFonts w:ascii="Consultant" w:eastAsia="Times New Roman" w:hAnsi="Consultant" w:cs="Times New Roman"/>
      <w:sz w:val="20"/>
      <w:szCs w:val="20"/>
    </w:rPr>
  </w:style>
  <w:style w:type="paragraph" w:styleId="a9">
    <w:name w:val="Body Text"/>
    <w:basedOn w:val="a"/>
    <w:link w:val="aa"/>
    <w:uiPriority w:val="99"/>
    <w:unhideWhenUsed/>
    <w:rsid w:val="00470AC0"/>
    <w:pPr>
      <w:spacing w:after="120"/>
    </w:pPr>
  </w:style>
  <w:style w:type="character" w:customStyle="1" w:styleId="aa">
    <w:name w:val="Основной текст Знак"/>
    <w:basedOn w:val="a0"/>
    <w:link w:val="a9"/>
    <w:uiPriority w:val="99"/>
    <w:rsid w:val="00470AC0"/>
  </w:style>
  <w:style w:type="paragraph" w:customStyle="1" w:styleId="ConsNormal">
    <w:name w:val="ConsNormal"/>
    <w:rsid w:val="00470AC0"/>
    <w:pPr>
      <w:widowControl w:val="0"/>
      <w:spacing w:after="0" w:line="240" w:lineRule="auto"/>
      <w:ind w:right="19772" w:firstLine="720"/>
    </w:pPr>
    <w:rPr>
      <w:rFonts w:ascii="Arial" w:eastAsia="Times New Roman" w:hAnsi="Arial" w:cs="Arial"/>
      <w:sz w:val="20"/>
      <w:szCs w:val="20"/>
    </w:rPr>
  </w:style>
  <w:style w:type="paragraph" w:styleId="ab">
    <w:name w:val="header"/>
    <w:basedOn w:val="a"/>
    <w:link w:val="ac"/>
    <w:rsid w:val="00470AC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rsid w:val="00470AC0"/>
    <w:rPr>
      <w:rFonts w:ascii="Times New Roman" w:eastAsia="Times New Roman" w:hAnsi="Times New Roman" w:cs="Times New Roman"/>
      <w:sz w:val="24"/>
      <w:szCs w:val="24"/>
    </w:rPr>
  </w:style>
  <w:style w:type="paragraph" w:styleId="ad">
    <w:name w:val="Normal (Web)"/>
    <w:basedOn w:val="a"/>
    <w:rsid w:val="009328E1"/>
    <w:pPr>
      <w:spacing w:after="0" w:line="240" w:lineRule="auto"/>
    </w:pPr>
    <w:rPr>
      <w:rFonts w:ascii="Times New Roman" w:eastAsia="Times New Roman" w:hAnsi="Times New Roman" w:cs="Times New Roman"/>
      <w:sz w:val="24"/>
      <w:szCs w:val="24"/>
      <w:effect w:val="sparkle"/>
    </w:rPr>
  </w:style>
  <w:style w:type="paragraph" w:styleId="ae">
    <w:name w:val="List Paragraph"/>
    <w:basedOn w:val="a"/>
    <w:uiPriority w:val="34"/>
    <w:qFormat/>
    <w:rsid w:val="00373BF6"/>
    <w:pPr>
      <w:ind w:left="720"/>
      <w:contextualSpacing/>
    </w:pPr>
  </w:style>
  <w:style w:type="paragraph" w:styleId="af">
    <w:name w:val="Balloon Text"/>
    <w:basedOn w:val="a"/>
    <w:link w:val="af0"/>
    <w:uiPriority w:val="99"/>
    <w:semiHidden/>
    <w:unhideWhenUsed/>
    <w:rsid w:val="0000619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06193"/>
    <w:rPr>
      <w:rFonts w:ascii="Tahoma" w:hAnsi="Tahoma" w:cs="Tahoma"/>
      <w:sz w:val="16"/>
      <w:szCs w:val="16"/>
    </w:rPr>
  </w:style>
  <w:style w:type="paragraph" w:customStyle="1" w:styleId="31">
    <w:name w:val="Основной текст 31"/>
    <w:basedOn w:val="a"/>
    <w:rsid w:val="00A4196D"/>
    <w:pPr>
      <w:widowControl w:val="0"/>
      <w:suppressAutoHyphens/>
      <w:spacing w:after="0" w:line="240" w:lineRule="auto"/>
    </w:pPr>
    <w:rPr>
      <w:rFonts w:ascii="Times New Roman" w:eastAsia="Lucida Sans Unicode" w:hAnsi="Times New Roman" w:cs="Tahoma"/>
      <w:b/>
      <w:sz w:val="24"/>
      <w:szCs w:val="20"/>
      <w:lang w:val="en-US" w:eastAsia="en-US" w:bidi="en-US"/>
    </w:rPr>
  </w:style>
  <w:style w:type="character" w:styleId="af1">
    <w:name w:val="Hyperlink"/>
    <w:basedOn w:val="a0"/>
    <w:uiPriority w:val="99"/>
    <w:semiHidden/>
    <w:unhideWhenUsed/>
    <w:rsid w:val="008178DD"/>
    <w:rPr>
      <w:color w:val="0000FF"/>
      <w:u w:val="single"/>
    </w:rPr>
  </w:style>
  <w:style w:type="character" w:customStyle="1" w:styleId="af2">
    <w:name w:val="Гипертекстовая ссылка"/>
    <w:uiPriority w:val="99"/>
    <w:rsid w:val="00F01707"/>
    <w:rPr>
      <w:color w:val="008000"/>
    </w:rPr>
  </w:style>
  <w:style w:type="paragraph" w:styleId="af3">
    <w:name w:val="No Spacing"/>
    <w:uiPriority w:val="1"/>
    <w:qFormat/>
    <w:rsid w:val="00F01707"/>
    <w:pPr>
      <w:spacing w:after="0" w:line="240" w:lineRule="auto"/>
    </w:pPr>
    <w:rPr>
      <w:rFonts w:ascii="Calibri" w:eastAsia="Times New Roman" w:hAnsi="Calibri" w:cs="Times New Roman"/>
    </w:rPr>
  </w:style>
  <w:style w:type="paragraph" w:customStyle="1" w:styleId="ConsPlusNormal">
    <w:name w:val="ConsPlusNormal"/>
    <w:rsid w:val="00F01707"/>
    <w:pPr>
      <w:widowControl w:val="0"/>
      <w:autoSpaceDE w:val="0"/>
      <w:autoSpaceDN w:val="0"/>
      <w:spacing w:after="0" w:line="240" w:lineRule="auto"/>
    </w:pPr>
    <w:rPr>
      <w:rFonts w:ascii="Calibri" w:eastAsia="Times New Roman" w:hAnsi="Calibri" w:cs="Calibri"/>
      <w:szCs w:val="20"/>
    </w:rPr>
  </w:style>
  <w:style w:type="paragraph" w:styleId="af4">
    <w:name w:val="Body Text Indent"/>
    <w:basedOn w:val="a"/>
    <w:link w:val="af5"/>
    <w:uiPriority w:val="99"/>
    <w:semiHidden/>
    <w:unhideWhenUsed/>
    <w:rsid w:val="00D3387D"/>
    <w:pPr>
      <w:spacing w:after="120"/>
      <w:ind w:left="283"/>
    </w:pPr>
  </w:style>
  <w:style w:type="character" w:customStyle="1" w:styleId="af5">
    <w:name w:val="Основной текст с отступом Знак"/>
    <w:basedOn w:val="a0"/>
    <w:link w:val="af4"/>
    <w:uiPriority w:val="99"/>
    <w:semiHidden/>
    <w:rsid w:val="00D3387D"/>
  </w:style>
  <w:style w:type="paragraph" w:styleId="3">
    <w:name w:val="Body Text Indent 3"/>
    <w:basedOn w:val="a"/>
    <w:link w:val="30"/>
    <w:uiPriority w:val="99"/>
    <w:semiHidden/>
    <w:unhideWhenUsed/>
    <w:rsid w:val="00D3387D"/>
    <w:pPr>
      <w:spacing w:after="120"/>
      <w:ind w:left="283"/>
    </w:pPr>
    <w:rPr>
      <w:sz w:val="16"/>
      <w:szCs w:val="16"/>
    </w:rPr>
  </w:style>
  <w:style w:type="character" w:customStyle="1" w:styleId="30">
    <w:name w:val="Основной текст с отступом 3 Знак"/>
    <w:basedOn w:val="a0"/>
    <w:link w:val="3"/>
    <w:uiPriority w:val="99"/>
    <w:semiHidden/>
    <w:rsid w:val="00D3387D"/>
    <w:rPr>
      <w:sz w:val="16"/>
      <w:szCs w:val="16"/>
    </w:rPr>
  </w:style>
  <w:style w:type="paragraph" w:customStyle="1" w:styleId="ConsTitle">
    <w:name w:val="ConsTitle"/>
    <w:rsid w:val="00D3387D"/>
    <w:pPr>
      <w:widowControl w:val="0"/>
      <w:spacing w:after="0" w:line="240" w:lineRule="auto"/>
      <w:ind w:right="19772"/>
    </w:pPr>
    <w:rPr>
      <w:rFonts w:ascii="Arial" w:eastAsia="Times New Roman" w:hAnsi="Arial" w:cs="Times New Roman"/>
      <w:b/>
      <w:sz w:val="16"/>
      <w:szCs w:val="20"/>
    </w:rPr>
  </w:style>
  <w:style w:type="paragraph" w:customStyle="1" w:styleId="ConsNonformat">
    <w:name w:val="ConsNonformat"/>
    <w:rsid w:val="00D3387D"/>
    <w:pPr>
      <w:widowControl w:val="0"/>
      <w:spacing w:after="0" w:line="240" w:lineRule="auto"/>
      <w:ind w:right="19772"/>
    </w:pPr>
    <w:rPr>
      <w:rFonts w:ascii="Courier New" w:eastAsia="Times New Roman" w:hAnsi="Courier New" w:cs="Times New Roman"/>
      <w:sz w:val="20"/>
      <w:szCs w:val="20"/>
    </w:rPr>
  </w:style>
  <w:style w:type="paragraph" w:styleId="af6">
    <w:name w:val="caption"/>
    <w:basedOn w:val="a"/>
    <w:qFormat/>
    <w:rsid w:val="00D3387D"/>
    <w:pPr>
      <w:spacing w:after="0" w:line="240" w:lineRule="auto"/>
      <w:jc w:val="center"/>
    </w:pPr>
    <w:rPr>
      <w:rFonts w:ascii="Times New Roman" w:eastAsia="Times New Roman" w:hAnsi="Times New Roman" w:cs="Times New Roman"/>
      <w:b/>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32215">
      <w:bodyDiv w:val="1"/>
      <w:marLeft w:val="0"/>
      <w:marRight w:val="0"/>
      <w:marTop w:val="0"/>
      <w:marBottom w:val="0"/>
      <w:divBdr>
        <w:top w:val="none" w:sz="0" w:space="0" w:color="auto"/>
        <w:left w:val="none" w:sz="0" w:space="0" w:color="auto"/>
        <w:bottom w:val="none" w:sz="0" w:space="0" w:color="auto"/>
        <w:right w:val="none" w:sz="0" w:space="0" w:color="auto"/>
      </w:divBdr>
    </w:div>
    <w:div w:id="107401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1532147.0"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F20F1095FF97913EA8E2196A46A0DD74CC958BDFFA37F37E86F641XFm5N" TargetMode="External"/><Relationship Id="rId4" Type="http://schemas.microsoft.com/office/2007/relationships/stylesWithEffects" Target="stylesWithEffects.xml"/><Relationship Id="rId9" Type="http://schemas.openxmlformats.org/officeDocument/2006/relationships/hyperlink" Target="http://www.rassvets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75C8D2E-C50D-460A-837A-F1BDDEA3D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14</Pages>
  <Words>4208</Words>
  <Characters>23989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Elena</cp:lastModifiedBy>
  <cp:revision>85</cp:revision>
  <cp:lastPrinted>2018-09-18T10:19:00Z</cp:lastPrinted>
  <dcterms:created xsi:type="dcterms:W3CDTF">2013-03-07T09:37:00Z</dcterms:created>
  <dcterms:modified xsi:type="dcterms:W3CDTF">2018-09-18T10:27:00Z</dcterms:modified>
</cp:coreProperties>
</file>