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C16EB6" w:rsidRDefault="00A93605" w:rsidP="00C16EB6">
      <w:pPr>
        <w:pStyle w:val="ab"/>
        <w:spacing w:before="0" w:after="0"/>
        <w:rPr>
          <w:rFonts w:ascii="Times New Roman" w:hAnsi="Times New Roman" w:cs="Times New Roman"/>
          <w:b/>
          <w:i w:val="0"/>
          <w:sz w:val="36"/>
          <w:szCs w:val="36"/>
        </w:rPr>
      </w:pPr>
      <w:r w:rsidRPr="00C16EB6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Pr="00A93605" w:rsidRDefault="00A93605" w:rsidP="00C16EB6">
      <w:pPr>
        <w:pStyle w:val="ab"/>
        <w:spacing w:before="0" w:after="0"/>
        <w:rPr>
          <w:rFonts w:ascii="Times New Roman" w:hAnsi="Times New Roman" w:cs="Times New Roman"/>
        </w:rPr>
      </w:pPr>
    </w:p>
    <w:p w:rsidR="00A93605" w:rsidRDefault="00A93605" w:rsidP="00C16EB6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Pr="00F71B36" w:rsidRDefault="00A93605" w:rsidP="00C16EB6">
      <w:bookmarkStart w:id="0" w:name="_GoBack"/>
      <w:bookmarkEnd w:id="0"/>
    </w:p>
    <w:p w:rsidR="00A93605" w:rsidRDefault="00FA2B3A" w:rsidP="00C16EB6">
      <w:pPr>
        <w:pStyle w:val="1"/>
      </w:pPr>
      <w:r>
        <w:t>о</w:t>
      </w:r>
      <w:r w:rsidR="00A93605">
        <w:t>т</w:t>
      </w:r>
      <w:r w:rsidR="005E2B55">
        <w:t xml:space="preserve">  05.03.2020</w:t>
      </w:r>
      <w:r w:rsidR="00A93605">
        <w:t xml:space="preserve">                                            </w:t>
      </w:r>
      <w:r w:rsidR="006B3067">
        <w:t xml:space="preserve">         </w:t>
      </w:r>
      <w:r>
        <w:t xml:space="preserve">       </w:t>
      </w:r>
      <w:r w:rsidR="006B3067">
        <w:t xml:space="preserve">          </w:t>
      </w:r>
      <w:r w:rsidR="00A93605">
        <w:t xml:space="preserve"> </w:t>
      </w:r>
      <w:r w:rsidR="005E2B55">
        <w:t xml:space="preserve">                       </w:t>
      </w:r>
      <w:r w:rsidR="00A93605">
        <w:t xml:space="preserve">  </w:t>
      </w:r>
      <w:r w:rsidR="005E2B55">
        <w:t>№ 18</w:t>
      </w:r>
    </w:p>
    <w:p w:rsidR="00A93605" w:rsidRDefault="00A93605" w:rsidP="00A93605">
      <w:pPr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A93605" w:rsidRDefault="00A93605" w:rsidP="00A93605">
      <w:pPr>
        <w:jc w:val="center"/>
      </w:pPr>
    </w:p>
    <w:p w:rsidR="00CD0BFF" w:rsidRPr="00FA2B3A" w:rsidRDefault="00FA2B3A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B3A">
        <w:rPr>
          <w:rFonts w:ascii="Times New Roman" w:hAnsi="Times New Roman" w:cs="Times New Roman"/>
          <w:b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</w:p>
    <w:p w:rsidR="00CD0BFF" w:rsidRDefault="00CD0BFF">
      <w:pPr>
        <w:pStyle w:val="16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FA2B3A" w:rsidP="00A93605">
      <w:pPr>
        <w:tabs>
          <w:tab w:val="left" w:pos="0"/>
        </w:tabs>
        <w:ind w:firstLine="851"/>
        <w:jc w:val="both"/>
        <w:rPr>
          <w:szCs w:val="28"/>
        </w:rPr>
      </w:pPr>
      <w:proofErr w:type="gramStart"/>
      <w:r>
        <w:rPr>
          <w:szCs w:val="28"/>
        </w:rPr>
        <w:t>В целях выполнения</w:t>
      </w:r>
      <w:r w:rsidR="00211E6E">
        <w:rPr>
          <w:szCs w:val="28"/>
        </w:rPr>
        <w:t xml:space="preserve"> </w:t>
      </w:r>
      <w:r>
        <w:rPr>
          <w:szCs w:val="28"/>
        </w:rPr>
        <w:t xml:space="preserve">превентивных мероприятий, а так же реализации полномочий по обеспечению первичных мер пожарной безопасности и угрозой возникновения </w:t>
      </w:r>
      <w:r w:rsidR="002933EE">
        <w:rPr>
          <w:szCs w:val="28"/>
        </w:rPr>
        <w:t>ландшафтных пожаров, возгоранием травы и лесонасаждений, в соответствии с решением комиссии по чрезвычайным ситуациям и обеспечения пожарной безопасности муниципального образования Староминский район от 05 марта 2020 года № 2, постановлением администрации муниципального образования Староминский район от 05 марта 2020 года № 301 «О</w:t>
      </w:r>
      <w:proofErr w:type="gramEnd"/>
      <w:r w:rsidR="002933EE">
        <w:rPr>
          <w:szCs w:val="28"/>
        </w:rPr>
        <w:t xml:space="preserve"> введении «особого противопожарного режима» на территории</w:t>
      </w:r>
      <w:r w:rsidR="002933EE" w:rsidRPr="002933EE">
        <w:rPr>
          <w:szCs w:val="28"/>
        </w:rPr>
        <w:t xml:space="preserve"> </w:t>
      </w:r>
      <w:r w:rsidR="002933EE">
        <w:rPr>
          <w:szCs w:val="28"/>
        </w:rPr>
        <w:t>муниципального образования Староминский район»,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 xml:space="preserve">,                                </w:t>
      </w:r>
      <w:proofErr w:type="gramStart"/>
      <w:r w:rsidR="00A93605">
        <w:rPr>
          <w:szCs w:val="28"/>
        </w:rPr>
        <w:t>п</w:t>
      </w:r>
      <w:proofErr w:type="gramEnd"/>
      <w:r w:rsidR="00A93605">
        <w:rPr>
          <w:szCs w:val="28"/>
        </w:rPr>
        <w:t xml:space="preserve"> о с т а н о в л я ю:</w:t>
      </w:r>
    </w:p>
    <w:p w:rsidR="00CD0BFF" w:rsidRPr="00965818" w:rsidRDefault="00965818" w:rsidP="00965818">
      <w:pPr>
        <w:widowControl w:val="0"/>
        <w:spacing w:line="22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933EE" w:rsidRPr="00965818">
        <w:rPr>
          <w:szCs w:val="28"/>
        </w:rPr>
        <w:t xml:space="preserve">Ввести с 05 марта 2020 года до особого распоряжения на территории </w:t>
      </w:r>
      <w:r w:rsidR="002933EE" w:rsidRPr="00965818">
        <w:rPr>
          <w:szCs w:val="28"/>
          <w:lang w:eastAsia="ru-RU"/>
        </w:rPr>
        <w:t>Рассветовского сельского поселения Староминского района</w:t>
      </w:r>
      <w:r w:rsidRPr="00965818">
        <w:rPr>
          <w:szCs w:val="28"/>
          <w:lang w:eastAsia="ru-RU"/>
        </w:rPr>
        <w:t xml:space="preserve"> </w:t>
      </w:r>
      <w:r w:rsidRPr="00965818">
        <w:rPr>
          <w:szCs w:val="28"/>
        </w:rPr>
        <w:t>«особый противопожарный режим».</w:t>
      </w:r>
    </w:p>
    <w:p w:rsidR="00965818" w:rsidRDefault="00A93605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65818">
        <w:rPr>
          <w:sz w:val="28"/>
          <w:szCs w:val="28"/>
        </w:rPr>
        <w:t xml:space="preserve">На период с 05 марта 2020 года до наступления нормализации погодных условий, ввести в действие утверждённые дополнительные требования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в условиях особого противопожарного режима в соответствии с постановлением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от </w:t>
      </w:r>
      <w:r w:rsidR="00F20813">
        <w:rPr>
          <w:sz w:val="28"/>
          <w:szCs w:val="28"/>
        </w:rPr>
        <w:t>05 марта 2020 года</w:t>
      </w:r>
      <w:r w:rsidR="00965818">
        <w:rPr>
          <w:sz w:val="28"/>
          <w:szCs w:val="28"/>
        </w:rPr>
        <w:t xml:space="preserve"> №</w:t>
      </w:r>
      <w:r w:rsidR="00F20813">
        <w:rPr>
          <w:sz w:val="28"/>
          <w:szCs w:val="28"/>
        </w:rPr>
        <w:t xml:space="preserve"> 17</w:t>
      </w:r>
      <w:r w:rsidR="00965818">
        <w:rPr>
          <w:sz w:val="28"/>
          <w:szCs w:val="28"/>
        </w:rPr>
        <w:t xml:space="preserve"> «Об утверждении дополнительных требований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proofErr w:type="gramEnd"/>
      <w:r w:rsidR="00965818">
        <w:rPr>
          <w:sz w:val="28"/>
          <w:szCs w:val="28"/>
        </w:rPr>
        <w:t xml:space="preserve"> в условиях особого противопожарного режима».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Рекомендовать: 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Руководителям организаций, предприятий, учреждений всех форм собственности, индивидуальным предпринимателям: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запасы воды для целей пожаротушения;</w:t>
      </w:r>
    </w:p>
    <w:p w:rsidR="00965818" w:rsidRDefault="0096581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подготовить</w:t>
      </w:r>
      <w:r w:rsidR="000638B8">
        <w:rPr>
          <w:sz w:val="28"/>
          <w:szCs w:val="28"/>
        </w:rPr>
        <w:t xml:space="preserve"> для возможно использования имеющуюся водовозную и землеройную технику;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создать защитные минерализованные полосы шириной не менее 10 метров;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мероприятия по уборке территории, прилегающей к зданиям и сооружениям, от мусора, горючих материалов, строительных отходов и сухой травы;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внеплановые инструктажи с доведением информации об установлении особого противопожарного режима, соблюдению правил пожарной безопасности на рабочих местах и в быту, запрете разведения костров, несанкционированного выжигания сухостоя на территории поселения;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состояние и обеспечить функционирование систем подачи воды и забора воды (пожарные гидранты, пожарные краны) средств и систем пожаротушения;</w:t>
      </w:r>
    </w:p>
    <w:p w:rsidR="000638B8" w:rsidRDefault="000638B8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информационные стенды на </w:t>
      </w:r>
      <w:r w:rsidR="00FD3EAE">
        <w:rPr>
          <w:sz w:val="28"/>
          <w:szCs w:val="28"/>
        </w:rPr>
        <w:t>противо</w:t>
      </w:r>
      <w:r>
        <w:rPr>
          <w:sz w:val="28"/>
          <w:szCs w:val="28"/>
        </w:rPr>
        <w:t>пожарную тематику</w:t>
      </w:r>
      <w:r w:rsidR="00FD3EAE">
        <w:rPr>
          <w:sz w:val="28"/>
          <w:szCs w:val="28"/>
        </w:rPr>
        <w:t>;</w:t>
      </w:r>
    </w:p>
    <w:p w:rsidR="00FD3EAE" w:rsidRDefault="00FD3EAE" w:rsidP="00FD3EAE">
      <w:pPr>
        <w:widowControl w:val="0"/>
        <w:spacing w:line="239" w:lineRule="auto"/>
        <w:ind w:right="-61" w:firstLine="710"/>
        <w:rPr>
          <w:w w:val="99"/>
          <w:szCs w:val="28"/>
        </w:rPr>
      </w:pPr>
      <w:r>
        <w:rPr>
          <w:szCs w:val="28"/>
        </w:rPr>
        <w:t>-</w:t>
      </w:r>
      <w:r>
        <w:rPr>
          <w:bCs w:val="0"/>
          <w:w w:val="99"/>
          <w:szCs w:val="28"/>
        </w:rPr>
        <w:t>в</w:t>
      </w:r>
      <w:r w:rsidR="00656F75">
        <w:rPr>
          <w:bCs w:val="0"/>
          <w:w w:val="99"/>
          <w:szCs w:val="28"/>
        </w:rPr>
        <w:t xml:space="preserve"> </w:t>
      </w:r>
      <w:r>
        <w:rPr>
          <w:bCs w:val="0"/>
          <w:spacing w:val="-2"/>
          <w:szCs w:val="28"/>
        </w:rPr>
        <w:t>с</w:t>
      </w:r>
      <w:r>
        <w:rPr>
          <w:bCs w:val="0"/>
          <w:w w:val="99"/>
          <w:szCs w:val="28"/>
        </w:rPr>
        <w:t>л</w:t>
      </w:r>
      <w:r>
        <w:rPr>
          <w:bCs w:val="0"/>
          <w:spacing w:val="-9"/>
          <w:w w:val="99"/>
          <w:szCs w:val="28"/>
        </w:rPr>
        <w:t>у</w:t>
      </w:r>
      <w:r>
        <w:rPr>
          <w:bCs w:val="0"/>
          <w:spacing w:val="-5"/>
          <w:szCs w:val="28"/>
        </w:rPr>
        <w:t>ч</w:t>
      </w:r>
      <w:r>
        <w:rPr>
          <w:bCs w:val="0"/>
          <w:spacing w:val="-4"/>
          <w:szCs w:val="28"/>
        </w:rPr>
        <w:t>а</w:t>
      </w:r>
      <w:r>
        <w:rPr>
          <w:bCs w:val="0"/>
          <w:szCs w:val="28"/>
        </w:rPr>
        <w:t xml:space="preserve">е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л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4"/>
          <w:w w:val="99"/>
          <w:szCs w:val="28"/>
        </w:rPr>
        <w:t>го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spacing w:val="-4"/>
          <w:w w:val="99"/>
          <w:szCs w:val="28"/>
        </w:rPr>
        <w:t>ри</w:t>
      </w:r>
      <w:r>
        <w:rPr>
          <w:bCs w:val="0"/>
          <w:spacing w:val="-3"/>
          <w:szCs w:val="28"/>
        </w:rPr>
        <w:t>я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из</w:t>
      </w:r>
      <w:r>
        <w:rPr>
          <w:bCs w:val="0"/>
          <w:spacing w:val="-3"/>
          <w:szCs w:val="28"/>
        </w:rPr>
        <w:t>ме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1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szCs w:val="28"/>
        </w:rPr>
        <w:t xml:space="preserve">я 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szCs w:val="28"/>
        </w:rPr>
        <w:t>с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5"/>
          <w:szCs w:val="28"/>
        </w:rPr>
        <w:t>к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,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w w:val="99"/>
          <w:szCs w:val="28"/>
        </w:rPr>
        <w:t>з</w:t>
      </w:r>
      <w:r>
        <w:rPr>
          <w:bCs w:val="0"/>
          <w:spacing w:val="-3"/>
          <w:szCs w:val="28"/>
        </w:rPr>
        <w:t>ам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3"/>
          <w:szCs w:val="28"/>
        </w:rPr>
        <w:t>д</w:t>
      </w:r>
      <w:r>
        <w:rPr>
          <w:bCs w:val="0"/>
          <w:spacing w:val="-5"/>
          <w:w w:val="99"/>
          <w:szCs w:val="28"/>
        </w:rPr>
        <w:t>л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w w:val="99"/>
          <w:szCs w:val="28"/>
        </w:rPr>
        <w:t>л</w:t>
      </w:r>
      <w:r>
        <w:rPr>
          <w:bCs w:val="0"/>
          <w:spacing w:val="-6"/>
          <w:w w:val="99"/>
          <w:szCs w:val="28"/>
        </w:rPr>
        <w:t>ь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3"/>
          <w:szCs w:val="28"/>
        </w:rPr>
        <w:t>с</w:t>
      </w:r>
      <w:r>
        <w:rPr>
          <w:bCs w:val="0"/>
          <w:spacing w:val="-4"/>
          <w:w w:val="99"/>
          <w:szCs w:val="28"/>
        </w:rPr>
        <w:t>оо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щ</w:t>
      </w:r>
      <w:r>
        <w:rPr>
          <w:bCs w:val="0"/>
          <w:spacing w:val="-3"/>
          <w:szCs w:val="28"/>
        </w:rPr>
        <w:t>а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w w:val="99"/>
          <w:szCs w:val="28"/>
        </w:rPr>
        <w:t xml:space="preserve">ь </w:t>
      </w:r>
      <w:r>
        <w:rPr>
          <w:bCs w:val="0"/>
          <w:spacing w:val="1"/>
          <w:szCs w:val="28"/>
        </w:rPr>
        <w:t>д</w:t>
      </w:r>
      <w:r>
        <w:rPr>
          <w:bCs w:val="0"/>
          <w:szCs w:val="28"/>
        </w:rPr>
        <w:t>еж</w:t>
      </w:r>
      <w:r>
        <w:rPr>
          <w:bCs w:val="0"/>
          <w:spacing w:val="-4"/>
          <w:w w:val="99"/>
          <w:szCs w:val="28"/>
        </w:rPr>
        <w:t>у</w:t>
      </w:r>
      <w:r>
        <w:rPr>
          <w:bCs w:val="0"/>
          <w:w w:val="99"/>
          <w:szCs w:val="28"/>
        </w:rPr>
        <w:t>р</w:t>
      </w:r>
      <w:r>
        <w:rPr>
          <w:bCs w:val="0"/>
          <w:spacing w:val="4"/>
          <w:w w:val="99"/>
          <w:szCs w:val="28"/>
        </w:rPr>
        <w:t>н</w:t>
      </w:r>
      <w:r>
        <w:rPr>
          <w:bCs w:val="0"/>
          <w:w w:val="99"/>
          <w:szCs w:val="28"/>
        </w:rPr>
        <w:t>о</w:t>
      </w:r>
      <w:r>
        <w:rPr>
          <w:bCs w:val="0"/>
          <w:spacing w:val="6"/>
          <w:szCs w:val="28"/>
        </w:rPr>
        <w:t>м</w:t>
      </w:r>
      <w:r>
        <w:rPr>
          <w:bCs w:val="0"/>
          <w:w w:val="99"/>
          <w:szCs w:val="28"/>
        </w:rPr>
        <w:t>у «</w:t>
      </w:r>
      <w:r>
        <w:rPr>
          <w:bCs w:val="0"/>
          <w:spacing w:val="-1"/>
          <w:szCs w:val="28"/>
        </w:rPr>
        <w:t>Е</w:t>
      </w:r>
      <w:r>
        <w:rPr>
          <w:bCs w:val="0"/>
          <w:szCs w:val="28"/>
        </w:rPr>
        <w:t>д</w:t>
      </w:r>
      <w:r>
        <w:rPr>
          <w:bCs w:val="0"/>
          <w:w w:val="99"/>
          <w:szCs w:val="28"/>
        </w:rPr>
        <w:t xml:space="preserve">иной </w:t>
      </w:r>
      <w:r>
        <w:rPr>
          <w:bCs w:val="0"/>
          <w:spacing w:val="2"/>
          <w:szCs w:val="28"/>
        </w:rPr>
        <w:t>д</w:t>
      </w:r>
      <w:r>
        <w:rPr>
          <w:bCs w:val="0"/>
          <w:spacing w:val="1"/>
          <w:szCs w:val="28"/>
        </w:rPr>
        <w:t>е</w:t>
      </w:r>
      <w:r>
        <w:rPr>
          <w:bCs w:val="0"/>
          <w:spacing w:val="3"/>
          <w:szCs w:val="28"/>
        </w:rPr>
        <w:t>ж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w w:val="99"/>
          <w:szCs w:val="28"/>
        </w:rPr>
        <w:t>р</w:t>
      </w:r>
      <w:r>
        <w:rPr>
          <w:bCs w:val="0"/>
          <w:spacing w:val="4"/>
          <w:w w:val="99"/>
          <w:szCs w:val="28"/>
        </w:rPr>
        <w:t>н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w w:val="99"/>
          <w:szCs w:val="28"/>
        </w:rPr>
        <w:t>-</w:t>
      </w:r>
      <w:r>
        <w:rPr>
          <w:bCs w:val="0"/>
          <w:spacing w:val="1"/>
          <w:szCs w:val="28"/>
        </w:rPr>
        <w:t>д</w:t>
      </w:r>
      <w:r>
        <w:rPr>
          <w:bCs w:val="0"/>
          <w:w w:val="99"/>
          <w:szCs w:val="28"/>
        </w:rPr>
        <w:t>и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п</w:t>
      </w:r>
      <w:r>
        <w:rPr>
          <w:bCs w:val="0"/>
          <w:spacing w:val="2"/>
          <w:szCs w:val="28"/>
        </w:rPr>
        <w:t>е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че</w:t>
      </w:r>
      <w:r>
        <w:rPr>
          <w:bCs w:val="0"/>
          <w:w w:val="99"/>
          <w:szCs w:val="28"/>
        </w:rPr>
        <w:t>р</w:t>
      </w:r>
      <w:r>
        <w:rPr>
          <w:bCs w:val="0"/>
          <w:szCs w:val="28"/>
        </w:rPr>
        <w:t>ск</w:t>
      </w:r>
      <w:r>
        <w:rPr>
          <w:bCs w:val="0"/>
          <w:w w:val="99"/>
          <w:szCs w:val="28"/>
        </w:rPr>
        <w:t xml:space="preserve">ой </w:t>
      </w:r>
      <w:r>
        <w:rPr>
          <w:bCs w:val="0"/>
          <w:spacing w:val="1"/>
          <w:szCs w:val="28"/>
        </w:rPr>
        <w:t>с</w:t>
      </w:r>
      <w:r>
        <w:rPr>
          <w:bCs w:val="0"/>
          <w:spacing w:val="4"/>
          <w:w w:val="99"/>
          <w:szCs w:val="28"/>
        </w:rPr>
        <w:t>л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szCs w:val="28"/>
        </w:rPr>
        <w:t>жб</w:t>
      </w:r>
      <w:r>
        <w:rPr>
          <w:bCs w:val="0"/>
          <w:spacing w:val="4"/>
          <w:szCs w:val="28"/>
        </w:rPr>
        <w:t>ы</w:t>
      </w:r>
      <w:r>
        <w:rPr>
          <w:bCs w:val="0"/>
          <w:spacing w:val="1"/>
          <w:w w:val="99"/>
          <w:szCs w:val="28"/>
        </w:rPr>
        <w:t>»</w:t>
      </w:r>
      <w:r>
        <w:rPr>
          <w:bCs w:val="0"/>
          <w:spacing w:val="-1"/>
          <w:w w:val="99"/>
          <w:szCs w:val="28"/>
        </w:rPr>
        <w:t>(</w:t>
      </w:r>
      <w:r>
        <w:rPr>
          <w:bCs w:val="0"/>
          <w:spacing w:val="7"/>
          <w:w w:val="99"/>
          <w:szCs w:val="28"/>
        </w:rPr>
        <w:t>5</w:t>
      </w:r>
      <w:r>
        <w:rPr>
          <w:bCs w:val="0"/>
          <w:w w:val="99"/>
          <w:szCs w:val="28"/>
        </w:rPr>
        <w:t>-71-</w:t>
      </w:r>
      <w:r>
        <w:rPr>
          <w:bCs w:val="0"/>
          <w:spacing w:val="4"/>
          <w:w w:val="99"/>
          <w:szCs w:val="28"/>
        </w:rPr>
        <w:t>4</w:t>
      </w:r>
      <w:r>
        <w:rPr>
          <w:bCs w:val="0"/>
          <w:w w:val="99"/>
          <w:szCs w:val="28"/>
        </w:rPr>
        <w:t>5).</w:t>
      </w:r>
    </w:p>
    <w:p w:rsidR="00FD3EAE" w:rsidRDefault="00FD3EAE" w:rsidP="00FD3EAE">
      <w:pPr>
        <w:widowControl w:val="0"/>
        <w:tabs>
          <w:tab w:val="left" w:pos="1574"/>
          <w:tab w:val="left" w:pos="3827"/>
          <w:tab w:val="left" w:pos="5204"/>
          <w:tab w:val="left" w:pos="7808"/>
        </w:tabs>
        <w:spacing w:line="239" w:lineRule="auto"/>
        <w:ind w:right="-49" w:firstLine="710"/>
        <w:rPr>
          <w:szCs w:val="28"/>
        </w:rPr>
      </w:pPr>
      <w:r>
        <w:rPr>
          <w:bCs w:val="0"/>
          <w:w w:val="99"/>
          <w:szCs w:val="28"/>
        </w:rPr>
        <w:t>3</w:t>
      </w:r>
      <w:r>
        <w:rPr>
          <w:bCs w:val="0"/>
          <w:spacing w:val="3"/>
          <w:w w:val="99"/>
          <w:szCs w:val="28"/>
        </w:rPr>
        <w:t>.</w:t>
      </w:r>
      <w:r>
        <w:rPr>
          <w:bCs w:val="0"/>
          <w:w w:val="99"/>
          <w:szCs w:val="28"/>
        </w:rPr>
        <w:t>2.</w:t>
      </w:r>
      <w:r>
        <w:rPr>
          <w:bCs w:val="0"/>
          <w:szCs w:val="28"/>
        </w:rPr>
        <w:t xml:space="preserve"> </w:t>
      </w:r>
      <w:r>
        <w:rPr>
          <w:bCs w:val="0"/>
          <w:spacing w:val="-3"/>
          <w:w w:val="99"/>
          <w:szCs w:val="28"/>
        </w:rPr>
        <w:t>П</w:t>
      </w:r>
      <w:r>
        <w:rPr>
          <w:bCs w:val="0"/>
          <w:w w:val="99"/>
          <w:szCs w:val="28"/>
        </w:rPr>
        <w:t>р</w:t>
      </w:r>
      <w:r>
        <w:rPr>
          <w:bCs w:val="0"/>
          <w:szCs w:val="28"/>
        </w:rPr>
        <w:t>едс</w:t>
      </w:r>
      <w:r>
        <w:rPr>
          <w:bCs w:val="0"/>
          <w:spacing w:val="1"/>
          <w:szCs w:val="28"/>
        </w:rPr>
        <w:t>еда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л</w:t>
      </w:r>
      <w:r>
        <w:rPr>
          <w:bCs w:val="0"/>
          <w:spacing w:val="1"/>
          <w:szCs w:val="28"/>
        </w:rPr>
        <w:t>я</w:t>
      </w:r>
      <w:r>
        <w:rPr>
          <w:bCs w:val="0"/>
          <w:szCs w:val="28"/>
        </w:rPr>
        <w:t xml:space="preserve">м </w:t>
      </w:r>
      <w:r>
        <w:rPr>
          <w:bCs w:val="0"/>
          <w:w w:val="99"/>
          <w:szCs w:val="28"/>
        </w:rPr>
        <w:t>ор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spacing w:val="1"/>
          <w:szCs w:val="28"/>
        </w:rPr>
        <w:t>а</w:t>
      </w:r>
      <w:r>
        <w:rPr>
          <w:bCs w:val="0"/>
          <w:spacing w:val="1"/>
          <w:w w:val="99"/>
          <w:szCs w:val="28"/>
        </w:rPr>
        <w:t>нов</w:t>
      </w:r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е</w:t>
      </w:r>
      <w:r>
        <w:rPr>
          <w:bCs w:val="0"/>
          <w:spacing w:val="4"/>
          <w:w w:val="99"/>
          <w:szCs w:val="28"/>
        </w:rPr>
        <w:t>р</w:t>
      </w:r>
      <w:r>
        <w:rPr>
          <w:bCs w:val="0"/>
          <w:w w:val="99"/>
          <w:szCs w:val="28"/>
        </w:rPr>
        <w:t>ритори</w:t>
      </w:r>
      <w:r>
        <w:rPr>
          <w:bCs w:val="0"/>
          <w:spacing w:val="1"/>
          <w:szCs w:val="28"/>
        </w:rPr>
        <w:t>а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w w:val="99"/>
          <w:szCs w:val="28"/>
        </w:rPr>
        <w:t>ьно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w w:val="99"/>
          <w:szCs w:val="28"/>
        </w:rPr>
        <w:t>о</w:t>
      </w:r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о</w:t>
      </w:r>
      <w:r>
        <w:rPr>
          <w:bCs w:val="0"/>
          <w:spacing w:val="2"/>
          <w:szCs w:val="28"/>
        </w:rPr>
        <w:t>б</w:t>
      </w:r>
      <w:r>
        <w:rPr>
          <w:bCs w:val="0"/>
          <w:spacing w:val="1"/>
          <w:w w:val="99"/>
          <w:szCs w:val="28"/>
        </w:rPr>
        <w:t>щ</w:t>
      </w:r>
      <w:r>
        <w:rPr>
          <w:bCs w:val="0"/>
          <w:spacing w:val="2"/>
          <w:szCs w:val="28"/>
        </w:rPr>
        <w:t>е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тв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нно</w:t>
      </w:r>
      <w:r>
        <w:rPr>
          <w:bCs w:val="0"/>
          <w:spacing w:val="5"/>
          <w:w w:val="99"/>
          <w:szCs w:val="28"/>
        </w:rPr>
        <w:t>г</w:t>
      </w:r>
      <w:r>
        <w:rPr>
          <w:bCs w:val="0"/>
          <w:spacing w:val="1"/>
          <w:w w:val="99"/>
          <w:szCs w:val="28"/>
        </w:rPr>
        <w:t xml:space="preserve">о </w:t>
      </w:r>
      <w:r>
        <w:rPr>
          <w:bCs w:val="0"/>
          <w:szCs w:val="28"/>
        </w:rPr>
        <w:t>с</w:t>
      </w:r>
      <w:r>
        <w:rPr>
          <w:bCs w:val="0"/>
          <w:spacing w:val="1"/>
          <w:szCs w:val="28"/>
        </w:rPr>
        <w:t>а</w:t>
      </w:r>
      <w:r>
        <w:rPr>
          <w:bCs w:val="0"/>
          <w:szCs w:val="28"/>
        </w:rPr>
        <w:t>м</w:t>
      </w:r>
      <w:r>
        <w:rPr>
          <w:bCs w:val="0"/>
          <w:w w:val="99"/>
          <w:szCs w:val="28"/>
        </w:rPr>
        <w:t>о</w:t>
      </w:r>
      <w:r>
        <w:rPr>
          <w:bCs w:val="0"/>
          <w:spacing w:val="-2"/>
          <w:w w:val="99"/>
          <w:szCs w:val="28"/>
        </w:rPr>
        <w:t>у</w:t>
      </w:r>
      <w:r>
        <w:rPr>
          <w:bCs w:val="0"/>
          <w:w w:val="99"/>
          <w:szCs w:val="28"/>
        </w:rPr>
        <w:t>пр</w:t>
      </w:r>
      <w:r>
        <w:rPr>
          <w:bCs w:val="0"/>
          <w:spacing w:val="5"/>
          <w:szCs w:val="28"/>
        </w:rPr>
        <w:t>а</w:t>
      </w:r>
      <w:r>
        <w:rPr>
          <w:bCs w:val="0"/>
          <w:w w:val="99"/>
          <w:szCs w:val="28"/>
        </w:rPr>
        <w:t>вл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pacing w:val="6"/>
          <w:szCs w:val="28"/>
        </w:rPr>
        <w:t>я</w:t>
      </w:r>
      <w:r>
        <w:rPr>
          <w:bCs w:val="0"/>
          <w:szCs w:val="28"/>
        </w:rPr>
        <w:t>:</w:t>
      </w:r>
    </w:p>
    <w:p w:rsidR="00FD3EAE" w:rsidRDefault="00FD3EAE" w:rsidP="00FD3EAE">
      <w:pPr>
        <w:widowControl w:val="0"/>
        <w:spacing w:line="239" w:lineRule="auto"/>
        <w:ind w:right="-64" w:firstLine="710"/>
        <w:rPr>
          <w:spacing w:val="-1"/>
          <w:szCs w:val="28"/>
        </w:rPr>
      </w:pPr>
      <w:r>
        <w:rPr>
          <w:bCs w:val="0"/>
          <w:w w:val="99"/>
          <w:szCs w:val="28"/>
        </w:rPr>
        <w:t>-п</w:t>
      </w:r>
      <w:r>
        <w:rPr>
          <w:bCs w:val="0"/>
          <w:spacing w:val="-4"/>
          <w:w w:val="99"/>
          <w:szCs w:val="28"/>
        </w:rPr>
        <w:t>ро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4"/>
          <w:szCs w:val="28"/>
        </w:rPr>
        <w:t>с</w:t>
      </w:r>
      <w:r>
        <w:rPr>
          <w:bCs w:val="0"/>
          <w:spacing w:val="-7"/>
          <w:w w:val="99"/>
          <w:szCs w:val="28"/>
        </w:rPr>
        <w:t>т</w:t>
      </w:r>
      <w:r>
        <w:rPr>
          <w:bCs w:val="0"/>
          <w:w w:val="99"/>
          <w:szCs w:val="28"/>
        </w:rPr>
        <w:t xml:space="preserve">и 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w w:val="99"/>
          <w:szCs w:val="28"/>
        </w:rPr>
        <w:t>о</w:t>
      </w:r>
      <w:r>
        <w:rPr>
          <w:bCs w:val="0"/>
          <w:spacing w:val="-6"/>
          <w:w w:val="99"/>
          <w:szCs w:val="28"/>
        </w:rPr>
        <w:t>в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4"/>
          <w:w w:val="99"/>
          <w:szCs w:val="28"/>
        </w:rPr>
        <w:t>щ</w:t>
      </w:r>
      <w:r>
        <w:rPr>
          <w:bCs w:val="0"/>
          <w:spacing w:val="-2"/>
          <w:szCs w:val="28"/>
        </w:rPr>
        <w:t>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е </w:t>
      </w:r>
      <w:r>
        <w:rPr>
          <w:bCs w:val="0"/>
          <w:spacing w:val="-4"/>
          <w:w w:val="99"/>
          <w:szCs w:val="28"/>
        </w:rPr>
        <w:t>н</w:t>
      </w:r>
      <w:r>
        <w:rPr>
          <w:bCs w:val="0"/>
          <w:spacing w:val="-2"/>
          <w:szCs w:val="28"/>
        </w:rPr>
        <w:t>а</w:t>
      </w:r>
      <w:r>
        <w:rPr>
          <w:bCs w:val="0"/>
          <w:spacing w:val="-4"/>
          <w:szCs w:val="28"/>
        </w:rPr>
        <w:t>се</w:t>
      </w:r>
      <w:r>
        <w:rPr>
          <w:bCs w:val="0"/>
          <w:spacing w:val="-4"/>
          <w:w w:val="99"/>
          <w:szCs w:val="28"/>
        </w:rPr>
        <w:t>л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5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и</w:t>
      </w:r>
      <w:r>
        <w:rPr>
          <w:bCs w:val="0"/>
          <w:szCs w:val="28"/>
        </w:rPr>
        <w:t xml:space="preserve">я 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6"/>
          <w:w w:val="99"/>
          <w:szCs w:val="28"/>
        </w:rPr>
        <w:t>вв</w:t>
      </w:r>
      <w:r>
        <w:rPr>
          <w:bCs w:val="0"/>
          <w:spacing w:val="-3"/>
          <w:szCs w:val="28"/>
        </w:rPr>
        <w:t>ед</w:t>
      </w:r>
      <w:r>
        <w:rPr>
          <w:bCs w:val="0"/>
          <w:spacing w:val="-4"/>
          <w:szCs w:val="28"/>
        </w:rPr>
        <w:t>е</w:t>
      </w:r>
      <w:r>
        <w:rPr>
          <w:bCs w:val="0"/>
          <w:spacing w:val="-2"/>
          <w:w w:val="99"/>
          <w:szCs w:val="28"/>
        </w:rPr>
        <w:t>н</w:t>
      </w:r>
      <w:r>
        <w:rPr>
          <w:bCs w:val="0"/>
          <w:spacing w:val="-5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и </w:t>
      </w:r>
      <w:r>
        <w:rPr>
          <w:bCs w:val="0"/>
          <w:spacing w:val="-9"/>
          <w:w w:val="99"/>
          <w:szCs w:val="28"/>
        </w:rPr>
        <w:t>«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szCs w:val="28"/>
        </w:rPr>
        <w:t>с</w:t>
      </w:r>
      <w:r>
        <w:rPr>
          <w:bCs w:val="0"/>
          <w:spacing w:val="-5"/>
          <w:w w:val="99"/>
          <w:szCs w:val="28"/>
        </w:rPr>
        <w:t>о</w:t>
      </w:r>
      <w:r>
        <w:rPr>
          <w:bCs w:val="0"/>
          <w:spacing w:val="-2"/>
          <w:szCs w:val="28"/>
        </w:rPr>
        <w:t>б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про</w:t>
      </w:r>
      <w:r>
        <w:rPr>
          <w:bCs w:val="0"/>
          <w:spacing w:val="-6"/>
          <w:w w:val="99"/>
          <w:szCs w:val="28"/>
        </w:rPr>
        <w:t>т</w:t>
      </w:r>
      <w:r>
        <w:rPr>
          <w:bCs w:val="0"/>
          <w:w w:val="99"/>
          <w:szCs w:val="28"/>
        </w:rPr>
        <w:t>и</w:t>
      </w:r>
      <w:r>
        <w:rPr>
          <w:bCs w:val="0"/>
          <w:spacing w:val="-5"/>
          <w:w w:val="99"/>
          <w:szCs w:val="28"/>
        </w:rPr>
        <w:t>в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w w:val="99"/>
          <w:szCs w:val="28"/>
        </w:rPr>
        <w:t>п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5"/>
          <w:szCs w:val="28"/>
        </w:rPr>
        <w:t>ж</w:t>
      </w:r>
      <w:r>
        <w:rPr>
          <w:bCs w:val="0"/>
          <w:spacing w:val="-4"/>
          <w:szCs w:val="28"/>
        </w:rPr>
        <w:t>а</w:t>
      </w:r>
      <w:r>
        <w:rPr>
          <w:bCs w:val="0"/>
          <w:spacing w:val="-5"/>
          <w:w w:val="99"/>
          <w:szCs w:val="28"/>
        </w:rPr>
        <w:t>р</w:t>
      </w:r>
      <w:r>
        <w:rPr>
          <w:bCs w:val="0"/>
          <w:w w:val="99"/>
          <w:szCs w:val="28"/>
        </w:rPr>
        <w:t>н</w:t>
      </w:r>
      <w:r>
        <w:rPr>
          <w:bCs w:val="0"/>
          <w:spacing w:val="-4"/>
          <w:w w:val="99"/>
          <w:szCs w:val="28"/>
        </w:rPr>
        <w:t>о</w:t>
      </w:r>
      <w:r>
        <w:rPr>
          <w:bCs w:val="0"/>
          <w:spacing w:val="-3"/>
          <w:w w:val="99"/>
          <w:szCs w:val="28"/>
        </w:rPr>
        <w:t>г</w:t>
      </w:r>
      <w:r>
        <w:rPr>
          <w:bCs w:val="0"/>
          <w:w w:val="99"/>
          <w:szCs w:val="28"/>
        </w:rPr>
        <w:t xml:space="preserve">о </w:t>
      </w:r>
      <w:r>
        <w:rPr>
          <w:bCs w:val="0"/>
          <w:spacing w:val="-4"/>
          <w:w w:val="99"/>
          <w:szCs w:val="28"/>
        </w:rPr>
        <w:t>р</w:t>
      </w:r>
      <w:r>
        <w:rPr>
          <w:bCs w:val="0"/>
          <w:spacing w:val="-3"/>
          <w:szCs w:val="28"/>
        </w:rPr>
        <w:t>е</w:t>
      </w:r>
      <w:r>
        <w:rPr>
          <w:bCs w:val="0"/>
          <w:spacing w:val="-5"/>
          <w:szCs w:val="28"/>
        </w:rPr>
        <w:t>ж</w:t>
      </w:r>
      <w:r>
        <w:rPr>
          <w:bCs w:val="0"/>
          <w:spacing w:val="-6"/>
          <w:w w:val="99"/>
          <w:szCs w:val="28"/>
        </w:rPr>
        <w:t>и</w:t>
      </w:r>
      <w:r>
        <w:rPr>
          <w:bCs w:val="0"/>
          <w:spacing w:val="-3"/>
          <w:szCs w:val="28"/>
        </w:rPr>
        <w:t>м</w:t>
      </w:r>
      <w:r>
        <w:rPr>
          <w:bCs w:val="0"/>
          <w:spacing w:val="-4"/>
          <w:szCs w:val="28"/>
        </w:rPr>
        <w:t>а</w:t>
      </w:r>
      <w:r>
        <w:rPr>
          <w:bCs w:val="0"/>
          <w:spacing w:val="-10"/>
          <w:w w:val="99"/>
          <w:szCs w:val="28"/>
        </w:rPr>
        <w:t>»</w:t>
      </w:r>
      <w:r>
        <w:rPr>
          <w:bCs w:val="0"/>
          <w:spacing w:val="-1"/>
          <w:szCs w:val="28"/>
        </w:rPr>
        <w:t>;</w:t>
      </w:r>
    </w:p>
    <w:p w:rsidR="00FD3EAE" w:rsidRDefault="00FD3EAE" w:rsidP="00FD3EAE">
      <w:pPr>
        <w:widowControl w:val="0"/>
        <w:spacing w:before="2" w:line="239" w:lineRule="auto"/>
        <w:ind w:firstLine="710"/>
        <w:jc w:val="both"/>
        <w:rPr>
          <w:spacing w:val="1"/>
          <w:szCs w:val="28"/>
        </w:rPr>
      </w:pPr>
      <w:r>
        <w:rPr>
          <w:bCs w:val="0"/>
          <w:w w:val="99"/>
          <w:szCs w:val="28"/>
        </w:rPr>
        <w:t>-ор</w:t>
      </w:r>
      <w:r>
        <w:rPr>
          <w:bCs w:val="0"/>
          <w:spacing w:val="1"/>
          <w:w w:val="99"/>
          <w:szCs w:val="28"/>
        </w:rPr>
        <w:t>г</w:t>
      </w:r>
      <w:r>
        <w:rPr>
          <w:bCs w:val="0"/>
          <w:spacing w:val="1"/>
          <w:szCs w:val="28"/>
        </w:rPr>
        <w:t>а</w:t>
      </w:r>
      <w:r>
        <w:rPr>
          <w:bCs w:val="0"/>
          <w:spacing w:val="1"/>
          <w:w w:val="99"/>
          <w:szCs w:val="28"/>
        </w:rPr>
        <w:t>низов</w:t>
      </w:r>
      <w:r>
        <w:rPr>
          <w:bCs w:val="0"/>
          <w:szCs w:val="28"/>
        </w:rPr>
        <w:t>а</w:t>
      </w:r>
      <w:r>
        <w:rPr>
          <w:bCs w:val="0"/>
          <w:spacing w:val="3"/>
          <w:w w:val="99"/>
          <w:szCs w:val="28"/>
        </w:rPr>
        <w:t>т</w:t>
      </w:r>
      <w:r>
        <w:rPr>
          <w:bCs w:val="0"/>
          <w:spacing w:val="1"/>
          <w:w w:val="99"/>
          <w:szCs w:val="28"/>
        </w:rPr>
        <w:t xml:space="preserve">ь </w:t>
      </w:r>
      <w:r>
        <w:rPr>
          <w:bCs w:val="0"/>
          <w:w w:val="99"/>
          <w:szCs w:val="28"/>
        </w:rPr>
        <w:t>по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то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нн</w:t>
      </w:r>
      <w:r>
        <w:rPr>
          <w:bCs w:val="0"/>
          <w:spacing w:val="5"/>
          <w:szCs w:val="28"/>
        </w:rPr>
        <w:t>ы</w:t>
      </w:r>
      <w:r>
        <w:rPr>
          <w:bCs w:val="0"/>
          <w:w w:val="99"/>
          <w:szCs w:val="28"/>
        </w:rPr>
        <w:t xml:space="preserve">й </w:t>
      </w:r>
      <w:proofErr w:type="gramStart"/>
      <w:r>
        <w:rPr>
          <w:bCs w:val="0"/>
          <w:szCs w:val="28"/>
        </w:rPr>
        <w:t>к</w:t>
      </w:r>
      <w:r>
        <w:rPr>
          <w:bCs w:val="0"/>
          <w:w w:val="99"/>
          <w:szCs w:val="28"/>
        </w:rPr>
        <w:t>онтро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w w:val="99"/>
          <w:szCs w:val="28"/>
        </w:rPr>
        <w:t>ь з</w:t>
      </w:r>
      <w:r>
        <w:rPr>
          <w:bCs w:val="0"/>
          <w:szCs w:val="28"/>
        </w:rPr>
        <w:t>а</w:t>
      </w:r>
      <w:proofErr w:type="gramEnd"/>
      <w:r>
        <w:rPr>
          <w:bCs w:val="0"/>
          <w:szCs w:val="28"/>
        </w:rPr>
        <w:t xml:space="preserve"> </w:t>
      </w:r>
      <w:r>
        <w:rPr>
          <w:bCs w:val="0"/>
          <w:w w:val="99"/>
          <w:szCs w:val="28"/>
        </w:rPr>
        <w:t>противоп</w:t>
      </w:r>
      <w:r>
        <w:rPr>
          <w:bCs w:val="0"/>
          <w:spacing w:val="3"/>
          <w:w w:val="99"/>
          <w:szCs w:val="28"/>
        </w:rPr>
        <w:t>о</w:t>
      </w:r>
      <w:r>
        <w:rPr>
          <w:bCs w:val="0"/>
          <w:szCs w:val="28"/>
        </w:rPr>
        <w:t>жа</w:t>
      </w:r>
      <w:r>
        <w:rPr>
          <w:bCs w:val="0"/>
          <w:w w:val="99"/>
          <w:szCs w:val="28"/>
        </w:rPr>
        <w:t>рн</w:t>
      </w:r>
      <w:r>
        <w:rPr>
          <w:bCs w:val="0"/>
          <w:szCs w:val="28"/>
        </w:rPr>
        <w:t xml:space="preserve">ым </w:t>
      </w:r>
      <w:r>
        <w:rPr>
          <w:bCs w:val="0"/>
          <w:spacing w:val="1"/>
          <w:szCs w:val="28"/>
        </w:rPr>
        <w:t>с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szCs w:val="28"/>
        </w:rPr>
        <w:t>с</w:t>
      </w:r>
      <w:r>
        <w:rPr>
          <w:bCs w:val="0"/>
          <w:spacing w:val="-1"/>
          <w:w w:val="99"/>
          <w:szCs w:val="28"/>
        </w:rPr>
        <w:t>т</w:t>
      </w:r>
      <w:r>
        <w:rPr>
          <w:bCs w:val="0"/>
          <w:w w:val="99"/>
          <w:szCs w:val="28"/>
        </w:rPr>
        <w:t>о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ни</w:t>
      </w:r>
      <w:r>
        <w:rPr>
          <w:bCs w:val="0"/>
          <w:szCs w:val="28"/>
        </w:rPr>
        <w:t xml:space="preserve">ем </w:t>
      </w:r>
      <w:r>
        <w:rPr>
          <w:bCs w:val="0"/>
          <w:w w:val="99"/>
          <w:szCs w:val="28"/>
        </w:rPr>
        <w:t>отв</w:t>
      </w:r>
      <w:r>
        <w:rPr>
          <w:bCs w:val="0"/>
          <w:spacing w:val="5"/>
          <w:szCs w:val="28"/>
        </w:rPr>
        <w:t>е</w:t>
      </w:r>
      <w:r>
        <w:rPr>
          <w:bCs w:val="0"/>
          <w:w w:val="99"/>
          <w:szCs w:val="28"/>
        </w:rPr>
        <w:t>т</w:t>
      </w:r>
      <w:r>
        <w:rPr>
          <w:bCs w:val="0"/>
          <w:szCs w:val="28"/>
        </w:rPr>
        <w:t>с</w:t>
      </w:r>
      <w:r>
        <w:rPr>
          <w:bCs w:val="0"/>
          <w:spacing w:val="-1"/>
          <w:w w:val="99"/>
          <w:szCs w:val="28"/>
        </w:rPr>
        <w:t>тв</w:t>
      </w:r>
      <w:r>
        <w:rPr>
          <w:bCs w:val="0"/>
          <w:spacing w:val="5"/>
          <w:szCs w:val="28"/>
        </w:rPr>
        <w:t>е</w:t>
      </w:r>
      <w:r>
        <w:rPr>
          <w:bCs w:val="0"/>
          <w:w w:val="99"/>
          <w:szCs w:val="28"/>
        </w:rPr>
        <w:t>нной т</w:t>
      </w:r>
      <w:r>
        <w:rPr>
          <w:bCs w:val="0"/>
          <w:szCs w:val="28"/>
        </w:rPr>
        <w:t>е</w:t>
      </w:r>
      <w:r>
        <w:rPr>
          <w:bCs w:val="0"/>
          <w:spacing w:val="1"/>
          <w:w w:val="99"/>
          <w:szCs w:val="28"/>
        </w:rPr>
        <w:t>рр</w:t>
      </w:r>
      <w:r>
        <w:rPr>
          <w:bCs w:val="0"/>
          <w:spacing w:val="4"/>
          <w:w w:val="99"/>
          <w:szCs w:val="28"/>
        </w:rPr>
        <w:t>и</w:t>
      </w:r>
      <w:r>
        <w:rPr>
          <w:bCs w:val="0"/>
          <w:w w:val="99"/>
          <w:szCs w:val="28"/>
        </w:rPr>
        <w:t xml:space="preserve">тории, в </w:t>
      </w:r>
      <w:r>
        <w:rPr>
          <w:bCs w:val="0"/>
          <w:spacing w:val="1"/>
          <w:szCs w:val="28"/>
        </w:rPr>
        <w:t>с</w:t>
      </w:r>
      <w:r>
        <w:rPr>
          <w:bCs w:val="0"/>
          <w:spacing w:val="5"/>
          <w:w w:val="99"/>
          <w:szCs w:val="28"/>
        </w:rPr>
        <w:t>л</w:t>
      </w:r>
      <w:r>
        <w:rPr>
          <w:bCs w:val="0"/>
          <w:spacing w:val="-4"/>
          <w:w w:val="99"/>
          <w:szCs w:val="28"/>
        </w:rPr>
        <w:t>у</w:t>
      </w:r>
      <w:r>
        <w:rPr>
          <w:bCs w:val="0"/>
          <w:szCs w:val="28"/>
        </w:rPr>
        <w:t xml:space="preserve">чае </w:t>
      </w:r>
      <w:r>
        <w:rPr>
          <w:bCs w:val="0"/>
          <w:spacing w:val="3"/>
          <w:w w:val="99"/>
          <w:szCs w:val="28"/>
        </w:rPr>
        <w:t>в</w:t>
      </w:r>
      <w:r>
        <w:rPr>
          <w:bCs w:val="0"/>
          <w:szCs w:val="28"/>
        </w:rPr>
        <w:t>ы</w:t>
      </w:r>
      <w:r>
        <w:rPr>
          <w:bCs w:val="0"/>
          <w:spacing w:val="1"/>
          <w:szCs w:val="28"/>
        </w:rPr>
        <w:t>я</w:t>
      </w:r>
      <w:r>
        <w:rPr>
          <w:bCs w:val="0"/>
          <w:w w:val="99"/>
          <w:szCs w:val="28"/>
        </w:rPr>
        <w:t>вл</w:t>
      </w:r>
      <w:r>
        <w:rPr>
          <w:bCs w:val="0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zCs w:val="28"/>
        </w:rPr>
        <w:t xml:space="preserve">я </w:t>
      </w:r>
      <w:r>
        <w:rPr>
          <w:bCs w:val="0"/>
          <w:w w:val="99"/>
          <w:szCs w:val="28"/>
        </w:rPr>
        <w:t>н</w:t>
      </w:r>
      <w:r>
        <w:rPr>
          <w:bCs w:val="0"/>
          <w:spacing w:val="1"/>
          <w:szCs w:val="28"/>
        </w:rPr>
        <w:t>а</w:t>
      </w:r>
      <w:r>
        <w:rPr>
          <w:bCs w:val="0"/>
          <w:spacing w:val="5"/>
          <w:w w:val="99"/>
          <w:szCs w:val="28"/>
        </w:rPr>
        <w:t>р</w:t>
      </w:r>
      <w:r>
        <w:rPr>
          <w:bCs w:val="0"/>
          <w:spacing w:val="-3"/>
          <w:w w:val="99"/>
          <w:szCs w:val="28"/>
        </w:rPr>
        <w:t>у</w:t>
      </w:r>
      <w:r>
        <w:rPr>
          <w:bCs w:val="0"/>
          <w:spacing w:val="1"/>
          <w:w w:val="99"/>
          <w:szCs w:val="28"/>
        </w:rPr>
        <w:t>ш</w:t>
      </w:r>
      <w:r>
        <w:rPr>
          <w:bCs w:val="0"/>
          <w:spacing w:val="1"/>
          <w:szCs w:val="28"/>
        </w:rPr>
        <w:t>е</w:t>
      </w:r>
      <w:r>
        <w:rPr>
          <w:bCs w:val="0"/>
          <w:spacing w:val="5"/>
          <w:w w:val="99"/>
          <w:szCs w:val="28"/>
        </w:rPr>
        <w:t>н</w:t>
      </w:r>
      <w:r>
        <w:rPr>
          <w:bCs w:val="0"/>
          <w:w w:val="99"/>
          <w:szCs w:val="28"/>
        </w:rPr>
        <w:t>ий н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з</w:t>
      </w:r>
      <w:r>
        <w:rPr>
          <w:bCs w:val="0"/>
          <w:spacing w:val="2"/>
          <w:szCs w:val="28"/>
        </w:rPr>
        <w:t>ам</w:t>
      </w:r>
      <w:r>
        <w:rPr>
          <w:bCs w:val="0"/>
          <w:szCs w:val="28"/>
        </w:rPr>
        <w:t>е</w:t>
      </w:r>
      <w:r>
        <w:rPr>
          <w:bCs w:val="0"/>
          <w:spacing w:val="1"/>
          <w:szCs w:val="28"/>
        </w:rPr>
        <w:t>д</w:t>
      </w:r>
      <w:r>
        <w:rPr>
          <w:bCs w:val="0"/>
          <w:w w:val="99"/>
          <w:szCs w:val="28"/>
        </w:rPr>
        <w:t>лит</w:t>
      </w:r>
      <w:r>
        <w:rPr>
          <w:bCs w:val="0"/>
          <w:spacing w:val="1"/>
          <w:szCs w:val="28"/>
        </w:rPr>
        <w:t>е</w:t>
      </w:r>
      <w:r>
        <w:rPr>
          <w:bCs w:val="0"/>
          <w:spacing w:val="4"/>
          <w:w w:val="99"/>
          <w:szCs w:val="28"/>
        </w:rPr>
        <w:t>л</w:t>
      </w:r>
      <w:r>
        <w:rPr>
          <w:bCs w:val="0"/>
          <w:w w:val="99"/>
          <w:szCs w:val="28"/>
        </w:rPr>
        <w:t xml:space="preserve">ьно 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оо</w:t>
      </w:r>
      <w:r>
        <w:rPr>
          <w:bCs w:val="0"/>
          <w:spacing w:val="2"/>
          <w:szCs w:val="28"/>
        </w:rPr>
        <w:t>б</w:t>
      </w:r>
      <w:r>
        <w:rPr>
          <w:bCs w:val="0"/>
          <w:spacing w:val="2"/>
          <w:w w:val="99"/>
          <w:szCs w:val="28"/>
        </w:rPr>
        <w:t>щ</w:t>
      </w:r>
      <w:r>
        <w:rPr>
          <w:bCs w:val="0"/>
          <w:spacing w:val="1"/>
          <w:szCs w:val="28"/>
        </w:rPr>
        <w:t>а</w:t>
      </w:r>
      <w:r>
        <w:rPr>
          <w:bCs w:val="0"/>
          <w:w w:val="99"/>
          <w:szCs w:val="28"/>
        </w:rPr>
        <w:t xml:space="preserve">ть в </w:t>
      </w:r>
      <w:r>
        <w:rPr>
          <w:bCs w:val="0"/>
          <w:spacing w:val="1"/>
          <w:szCs w:val="28"/>
        </w:rPr>
        <w:t>адм</w:t>
      </w:r>
      <w:r>
        <w:rPr>
          <w:bCs w:val="0"/>
          <w:w w:val="99"/>
          <w:szCs w:val="28"/>
        </w:rPr>
        <w:t>ини</w:t>
      </w:r>
      <w:r>
        <w:rPr>
          <w:bCs w:val="0"/>
          <w:szCs w:val="28"/>
        </w:rPr>
        <w:t>с</w:t>
      </w:r>
      <w:r>
        <w:rPr>
          <w:bCs w:val="0"/>
          <w:w w:val="99"/>
          <w:szCs w:val="28"/>
        </w:rPr>
        <w:t>тр</w:t>
      </w:r>
      <w:r>
        <w:rPr>
          <w:bCs w:val="0"/>
          <w:spacing w:val="2"/>
          <w:szCs w:val="28"/>
        </w:rPr>
        <w:t>а</w:t>
      </w:r>
      <w:r>
        <w:rPr>
          <w:bCs w:val="0"/>
          <w:w w:val="99"/>
          <w:szCs w:val="28"/>
        </w:rPr>
        <w:t>ц</w:t>
      </w:r>
      <w:r>
        <w:rPr>
          <w:bCs w:val="0"/>
          <w:spacing w:val="4"/>
          <w:w w:val="99"/>
          <w:szCs w:val="28"/>
        </w:rPr>
        <w:t>и</w:t>
      </w:r>
      <w:r>
        <w:rPr>
          <w:bCs w:val="0"/>
          <w:w w:val="99"/>
          <w:szCs w:val="28"/>
        </w:rPr>
        <w:t>ю</w:t>
      </w:r>
      <w:r>
        <w:rPr>
          <w:bCs w:val="0"/>
          <w:spacing w:val="1"/>
          <w:szCs w:val="28"/>
        </w:rPr>
        <w:t xml:space="preserve"> Рассветовского </w:t>
      </w:r>
      <w:r>
        <w:rPr>
          <w:bCs w:val="0"/>
          <w:szCs w:val="28"/>
        </w:rPr>
        <w:t>с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ль</w:t>
      </w:r>
      <w:r>
        <w:rPr>
          <w:bCs w:val="0"/>
          <w:szCs w:val="28"/>
        </w:rPr>
        <w:t>ск</w:t>
      </w:r>
      <w:r>
        <w:rPr>
          <w:bCs w:val="0"/>
          <w:w w:val="99"/>
          <w:szCs w:val="28"/>
        </w:rPr>
        <w:t>ого по</w:t>
      </w:r>
      <w:r>
        <w:rPr>
          <w:bCs w:val="0"/>
          <w:spacing w:val="1"/>
          <w:szCs w:val="28"/>
        </w:rPr>
        <w:t>с</w:t>
      </w:r>
      <w:r>
        <w:rPr>
          <w:bCs w:val="0"/>
          <w:szCs w:val="28"/>
        </w:rPr>
        <w:t>е</w:t>
      </w:r>
      <w:r>
        <w:rPr>
          <w:bCs w:val="0"/>
          <w:spacing w:val="1"/>
          <w:w w:val="99"/>
          <w:szCs w:val="28"/>
        </w:rPr>
        <w:t>л</w:t>
      </w:r>
      <w:r>
        <w:rPr>
          <w:bCs w:val="0"/>
          <w:spacing w:val="1"/>
          <w:szCs w:val="28"/>
        </w:rPr>
        <w:t>е</w:t>
      </w:r>
      <w:r>
        <w:rPr>
          <w:bCs w:val="0"/>
          <w:w w:val="99"/>
          <w:szCs w:val="28"/>
        </w:rPr>
        <w:t>ни</w:t>
      </w:r>
      <w:r>
        <w:rPr>
          <w:bCs w:val="0"/>
          <w:spacing w:val="1"/>
          <w:szCs w:val="28"/>
        </w:rPr>
        <w:t>я;</w:t>
      </w:r>
    </w:p>
    <w:p w:rsidR="00FD3EAE" w:rsidRPr="00965818" w:rsidRDefault="00FD3EAE" w:rsidP="00FD3EA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5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ес</w:t>
      </w:r>
      <w:r>
        <w:rPr>
          <w:color w:val="000000"/>
          <w:spacing w:val="-7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ю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w w:val="99"/>
          <w:sz w:val="28"/>
          <w:szCs w:val="28"/>
        </w:rPr>
        <w:t>з</w:t>
      </w:r>
      <w:r>
        <w:rPr>
          <w:color w:val="000000"/>
          <w:spacing w:val="-5"/>
          <w:w w:val="99"/>
          <w:sz w:val="28"/>
          <w:szCs w:val="28"/>
        </w:rPr>
        <w:t>ъ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л</w:t>
      </w:r>
      <w:r>
        <w:rPr>
          <w:color w:val="000000"/>
          <w:spacing w:val="-7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9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ю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у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се</w:t>
      </w:r>
      <w:r>
        <w:rPr>
          <w:color w:val="000000"/>
          <w:spacing w:val="-5"/>
          <w:w w:val="99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ни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о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4"/>
          <w:w w:val="99"/>
          <w:sz w:val="28"/>
          <w:szCs w:val="28"/>
        </w:rPr>
        <w:t>пол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л</w:t>
      </w:r>
      <w:r>
        <w:rPr>
          <w:color w:val="000000"/>
          <w:spacing w:val="-6"/>
          <w:w w:val="99"/>
          <w:sz w:val="28"/>
          <w:szCs w:val="28"/>
        </w:rPr>
        <w:t>ь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еб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но</w:t>
      </w:r>
      <w:r>
        <w:rPr>
          <w:color w:val="000000"/>
          <w:w w:val="99"/>
          <w:sz w:val="28"/>
          <w:szCs w:val="28"/>
        </w:rPr>
        <w:t>й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зо</w:t>
      </w:r>
      <w:r>
        <w:rPr>
          <w:color w:val="000000"/>
          <w:spacing w:val="-6"/>
          <w:w w:val="99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5"/>
          <w:w w:val="99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ио</w:t>
      </w:r>
      <w:r>
        <w:rPr>
          <w:color w:val="000000"/>
          <w:sz w:val="28"/>
          <w:szCs w:val="28"/>
        </w:rPr>
        <w:t>д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й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7"/>
          <w:w w:val="99"/>
          <w:sz w:val="28"/>
          <w:szCs w:val="28"/>
        </w:rPr>
        <w:t>тв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г</w:t>
      </w:r>
      <w:r>
        <w:rPr>
          <w:color w:val="000000"/>
          <w:spacing w:val="-1"/>
          <w:w w:val="99"/>
          <w:sz w:val="28"/>
          <w:szCs w:val="28"/>
        </w:rPr>
        <w:t>о</w:t>
      </w:r>
      <w:r w:rsidR="00656F75">
        <w:rPr>
          <w:color w:val="000000"/>
          <w:spacing w:val="-1"/>
          <w:w w:val="99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про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pacing w:val="-4"/>
          <w:w w:val="9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жа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5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ж</w:t>
      </w:r>
      <w:r>
        <w:rPr>
          <w:color w:val="000000"/>
          <w:spacing w:val="-6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а</w:t>
      </w:r>
      <w:r w:rsidR="00656F7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и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6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х</w:t>
      </w:r>
      <w:r w:rsidR="00656F75">
        <w:rPr>
          <w:color w:val="000000"/>
          <w:spacing w:val="-1"/>
          <w:w w:val="99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ад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4"/>
          <w:w w:val="99"/>
          <w:sz w:val="28"/>
          <w:szCs w:val="28"/>
        </w:rPr>
        <w:t>ни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7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и</w:t>
      </w:r>
      <w:r>
        <w:rPr>
          <w:color w:val="000000"/>
          <w:spacing w:val="-6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ни</w:t>
      </w:r>
      <w:r>
        <w:rPr>
          <w:color w:val="000000"/>
          <w:w w:val="99"/>
          <w:sz w:val="28"/>
          <w:szCs w:val="28"/>
        </w:rPr>
        <w:t>й</w:t>
      </w:r>
      <w:r w:rsidR="00656F75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="00656F7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и</w:t>
      </w:r>
      <w:r>
        <w:rPr>
          <w:color w:val="000000"/>
          <w:spacing w:val="1"/>
          <w:w w:val="99"/>
          <w:sz w:val="28"/>
          <w:szCs w:val="28"/>
        </w:rPr>
        <w:t>х</w:t>
      </w:r>
      <w:r w:rsidR="00656F75">
        <w:rPr>
          <w:color w:val="000000"/>
          <w:spacing w:val="1"/>
          <w:w w:val="99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5"/>
          <w:w w:val="99"/>
          <w:sz w:val="28"/>
          <w:szCs w:val="28"/>
        </w:rPr>
        <w:t>р</w:t>
      </w:r>
      <w:r>
        <w:rPr>
          <w:color w:val="000000"/>
          <w:spacing w:val="-9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ш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е</w:t>
      </w:r>
      <w:r w:rsidR="00656F75">
        <w:rPr>
          <w:color w:val="000000"/>
          <w:spacing w:val="-3"/>
          <w:sz w:val="28"/>
          <w:szCs w:val="28"/>
        </w:rPr>
        <w:t>.</w:t>
      </w:r>
    </w:p>
    <w:p w:rsidR="00A93605" w:rsidRPr="006D09E2" w:rsidRDefault="00656F75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4. </w:t>
      </w:r>
      <w:r w:rsidR="00A93605">
        <w:rPr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A93605">
        <w:rPr>
          <w:sz w:val="28"/>
          <w:szCs w:val="28"/>
        </w:rPr>
        <w:t>Бреевой</w:t>
      </w:r>
      <w:proofErr w:type="spellEnd"/>
      <w:r w:rsidR="00A93605">
        <w:rPr>
          <w:sz w:val="28"/>
          <w:szCs w:val="28"/>
        </w:rPr>
        <w:t xml:space="preserve"> Л.В. </w:t>
      </w:r>
      <w:proofErr w:type="gramStart"/>
      <w:r w:rsidR="00A93605">
        <w:rPr>
          <w:sz w:val="28"/>
          <w:szCs w:val="28"/>
        </w:rPr>
        <w:t>разместить</w:t>
      </w:r>
      <w:proofErr w:type="gramEnd"/>
      <w:r w:rsidR="00A93605"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A93605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 w:rsidRPr="00AA6272">
        <w:rPr>
          <w:szCs w:val="28"/>
        </w:rPr>
        <w:t>Постановление вступает</w:t>
      </w:r>
      <w:r w:rsidR="00656F75">
        <w:rPr>
          <w:szCs w:val="28"/>
        </w:rPr>
        <w:t xml:space="preserve"> в силу со дня его подписания</w:t>
      </w:r>
      <w:r w:rsidRPr="00AA6272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5E2B55">
        <w:rPr>
          <w:szCs w:val="28"/>
        </w:rPr>
        <w:t>ского района от 05.03.2020  № 18</w:t>
      </w:r>
    </w:p>
    <w:p w:rsidR="00656F75" w:rsidRPr="00656F75" w:rsidRDefault="00656F75" w:rsidP="00656F75">
      <w:pPr>
        <w:pStyle w:val="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F75">
        <w:rPr>
          <w:rFonts w:ascii="Times New Roman" w:hAnsi="Times New Roman" w:cs="Times New Roman"/>
          <w:bCs/>
          <w:sz w:val="28"/>
          <w:szCs w:val="28"/>
        </w:rPr>
        <w:t>«О введении «особого противопожарного режима» на территории Рассветовского сельского поселения Староминского района»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</w:t>
      </w:r>
      <w:proofErr w:type="spellStart"/>
      <w:r>
        <w:rPr>
          <w:szCs w:val="28"/>
        </w:rPr>
        <w:t>Евпалова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</w:t>
      </w:r>
      <w:proofErr w:type="spellStart"/>
      <w:r>
        <w:rPr>
          <w:szCs w:val="28"/>
        </w:rPr>
        <w:t>Бреева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</w:t>
      </w:r>
      <w:proofErr w:type="spellStart"/>
      <w:r>
        <w:rPr>
          <w:szCs w:val="28"/>
        </w:rPr>
        <w:t>Челидзе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Pr="009E4919">
        <w:rPr>
          <w:szCs w:val="28"/>
        </w:rPr>
        <w:t xml:space="preserve"> г.</w:t>
      </w:r>
    </w:p>
    <w:p w:rsidR="00CD0BFF" w:rsidRDefault="00CD0BFF">
      <w:pPr>
        <w:sectPr w:rsidR="00CD0BFF" w:rsidSect="00073BB1">
          <w:headerReference w:type="default" r:id="rId10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1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0B" w:rsidRDefault="00294E0B" w:rsidP="00CD0BFF">
      <w:r>
        <w:separator/>
      </w:r>
    </w:p>
  </w:endnote>
  <w:endnote w:type="continuationSeparator" w:id="0">
    <w:p w:rsidR="00294E0B" w:rsidRDefault="00294E0B" w:rsidP="00C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0B" w:rsidRDefault="00294E0B" w:rsidP="00CD0BFF">
      <w:r>
        <w:separator/>
      </w:r>
    </w:p>
  </w:footnote>
  <w:footnote w:type="continuationSeparator" w:id="0">
    <w:p w:rsidR="00294E0B" w:rsidRDefault="00294E0B" w:rsidP="00C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143618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143618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FF"/>
    <w:rsid w:val="0003105E"/>
    <w:rsid w:val="000638B8"/>
    <w:rsid w:val="00073BB1"/>
    <w:rsid w:val="00143618"/>
    <w:rsid w:val="00211E6E"/>
    <w:rsid w:val="00265700"/>
    <w:rsid w:val="002933EE"/>
    <w:rsid w:val="00294E0B"/>
    <w:rsid w:val="003D6551"/>
    <w:rsid w:val="003F1FEC"/>
    <w:rsid w:val="005055B3"/>
    <w:rsid w:val="00546BD3"/>
    <w:rsid w:val="005A183C"/>
    <w:rsid w:val="005E2B55"/>
    <w:rsid w:val="00631524"/>
    <w:rsid w:val="00656F75"/>
    <w:rsid w:val="006B3067"/>
    <w:rsid w:val="00965818"/>
    <w:rsid w:val="00A67427"/>
    <w:rsid w:val="00A93605"/>
    <w:rsid w:val="00BD7CC1"/>
    <w:rsid w:val="00C05E66"/>
    <w:rsid w:val="00C16EB6"/>
    <w:rsid w:val="00CD0BFF"/>
    <w:rsid w:val="00E14AFE"/>
    <w:rsid w:val="00E849FB"/>
    <w:rsid w:val="00F20813"/>
    <w:rsid w:val="00FA2B3A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39BA-12D8-49C4-861D-48164A9B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Elena</cp:lastModifiedBy>
  <cp:revision>104</cp:revision>
  <cp:lastPrinted>2020-03-13T11:26:00Z</cp:lastPrinted>
  <dcterms:created xsi:type="dcterms:W3CDTF">2016-12-07T12:54:00Z</dcterms:created>
  <dcterms:modified xsi:type="dcterms:W3CDTF">2020-03-30T05:10:00Z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