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02" w:rsidRDefault="00672803">
      <w:pPr>
        <w:pStyle w:val="a7"/>
        <w:jc w:val="center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302" w:rsidRDefault="00672803" w:rsidP="003C515E">
      <w:pPr>
        <w:pStyle w:val="a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F5302" w:rsidRDefault="00AF5302" w:rsidP="003C515E">
      <w:pPr>
        <w:pStyle w:val="a7"/>
        <w:jc w:val="center"/>
        <w:rPr>
          <w:b/>
          <w:szCs w:val="28"/>
        </w:rPr>
      </w:pPr>
    </w:p>
    <w:p w:rsidR="00AF5302" w:rsidRDefault="00672803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СОВЕТА РАССВЕТОВСКОГО СЕЛЬСКОГО ПОСЕЛЕНИЯ</w:t>
      </w:r>
    </w:p>
    <w:p w:rsidR="00AF5302" w:rsidRDefault="00672803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СТАРОМИНСКОГО РАЙОНА</w:t>
      </w:r>
    </w:p>
    <w:p w:rsidR="00AF5302" w:rsidRDefault="00AF5302">
      <w:pPr>
        <w:pStyle w:val="a7"/>
        <w:jc w:val="center"/>
        <w:rPr>
          <w:b/>
          <w:bCs/>
          <w:color w:val="auto"/>
          <w:szCs w:val="28"/>
        </w:rPr>
      </w:pPr>
    </w:p>
    <w:p w:rsidR="00AF5302" w:rsidRDefault="00CD3CF5">
      <w:pPr>
        <w:pStyle w:val="a7"/>
        <w:rPr>
          <w:color w:val="auto"/>
          <w:szCs w:val="24"/>
        </w:rPr>
      </w:pPr>
      <w:r>
        <w:rPr>
          <w:color w:val="auto"/>
          <w:szCs w:val="24"/>
        </w:rPr>
        <w:t xml:space="preserve">от 29.11.2023    </w:t>
      </w:r>
      <w:bookmarkStart w:id="0" w:name="_GoBack"/>
      <w:bookmarkEnd w:id="0"/>
      <w:r w:rsidR="00672803">
        <w:rPr>
          <w:color w:val="auto"/>
          <w:szCs w:val="24"/>
        </w:rPr>
        <w:t xml:space="preserve">                                                                                              </w:t>
      </w:r>
      <w:r w:rsidR="00E73B0B">
        <w:rPr>
          <w:color w:val="auto"/>
          <w:szCs w:val="24"/>
        </w:rPr>
        <w:t xml:space="preserve">№ </w:t>
      </w:r>
      <w:r>
        <w:rPr>
          <w:color w:val="auto"/>
          <w:szCs w:val="24"/>
        </w:rPr>
        <w:t>45.2</w:t>
      </w:r>
    </w:p>
    <w:p w:rsidR="0093345B" w:rsidRDefault="0093345B">
      <w:pPr>
        <w:pStyle w:val="a7"/>
        <w:rPr>
          <w:color w:val="auto"/>
          <w:szCs w:val="24"/>
          <w:u w:val="single"/>
        </w:rPr>
      </w:pPr>
    </w:p>
    <w:p w:rsidR="00AF5302" w:rsidRDefault="00672803">
      <w:pPr>
        <w:pStyle w:val="2"/>
        <w:jc w:val="center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  <w:t>п. Рассвет</w:t>
      </w:r>
    </w:p>
    <w:p w:rsidR="0093345B" w:rsidRDefault="0093345B" w:rsidP="0093345B">
      <w:pPr>
        <w:jc w:val="center"/>
        <w:rPr>
          <w:b/>
          <w:szCs w:val="28"/>
        </w:rPr>
      </w:pPr>
      <w:r w:rsidRPr="008147D4">
        <w:rPr>
          <w:b/>
          <w:szCs w:val="28"/>
        </w:rPr>
        <w:t xml:space="preserve">Об </w:t>
      </w:r>
      <w:r w:rsidR="00987E6F">
        <w:rPr>
          <w:b/>
          <w:szCs w:val="28"/>
        </w:rPr>
        <w:t xml:space="preserve">утверждении нормативов </w:t>
      </w:r>
      <w:r>
        <w:rPr>
          <w:b/>
          <w:szCs w:val="28"/>
        </w:rPr>
        <w:t xml:space="preserve">потребления твердого топлива </w:t>
      </w:r>
      <w:r w:rsidR="00987E6F">
        <w:rPr>
          <w:b/>
          <w:szCs w:val="28"/>
        </w:rPr>
        <w:t>в Рассветовском сельском поселении</w:t>
      </w:r>
      <w:r>
        <w:rPr>
          <w:b/>
          <w:szCs w:val="28"/>
        </w:rPr>
        <w:t xml:space="preserve"> Староминского района</w:t>
      </w:r>
    </w:p>
    <w:p w:rsidR="0093345B" w:rsidRPr="00987E6F" w:rsidRDefault="0093345B" w:rsidP="00987E6F">
      <w:pPr>
        <w:ind w:firstLine="567"/>
        <w:jc w:val="both"/>
      </w:pPr>
    </w:p>
    <w:p w:rsidR="0093345B" w:rsidRPr="00987E6F" w:rsidRDefault="0093345B" w:rsidP="00987E6F">
      <w:pPr>
        <w:ind w:firstLine="567"/>
        <w:jc w:val="both"/>
      </w:pPr>
    </w:p>
    <w:p w:rsidR="0093345B" w:rsidRPr="00987E6F" w:rsidRDefault="0093345B" w:rsidP="00987E6F">
      <w:pPr>
        <w:ind w:firstLine="567"/>
        <w:jc w:val="both"/>
      </w:pPr>
      <w:r w:rsidRPr="00987E6F">
        <w:t>В соответствии с Постановлением Правительства Российской Федерации от 23 мая 2006 г. №306 «Об утверждении правил установления и определения нормативов потребления коммунальных услуг»,</w:t>
      </w:r>
      <w:r w:rsidR="00987E6F" w:rsidRPr="00987E6F">
        <w:t xml:space="preserve"> законом Краснодарского края от 25 июля 2007 года № 1299 – </w:t>
      </w:r>
      <w:proofErr w:type="gramStart"/>
      <w:r w:rsidR="00987E6F" w:rsidRPr="00987E6F">
        <w:t>КЗ</w:t>
      </w:r>
      <w:proofErr w:type="gramEnd"/>
      <w:r w:rsidR="00987E6F" w:rsidRPr="00987E6F">
        <w:t xml:space="preserve">  «О региональных  стандартах оплаты жилищного помещения и коммунальных услуг в Краснодарском крае», руководствуясь статьей </w:t>
      </w:r>
      <w:r w:rsidRPr="00987E6F">
        <w:t xml:space="preserve">24 Устава Рассветовского сельского поселения Староминского района, Совет Рассветовского сельского поселения    Староминского района </w:t>
      </w:r>
      <w:proofErr w:type="gramStart"/>
      <w:r w:rsidRPr="00987E6F">
        <w:t>р</w:t>
      </w:r>
      <w:proofErr w:type="gramEnd"/>
      <w:r w:rsidRPr="00987E6F">
        <w:t xml:space="preserve"> е ш и л:</w:t>
      </w:r>
    </w:p>
    <w:p w:rsidR="00987E6F" w:rsidRPr="00987E6F" w:rsidRDefault="00987E6F" w:rsidP="00987E6F">
      <w:pPr>
        <w:ind w:firstLine="567"/>
        <w:jc w:val="both"/>
      </w:pPr>
      <w:r w:rsidRPr="00987E6F">
        <w:t xml:space="preserve">1. Утвердить норму расхода каменного угля для отопления </w:t>
      </w:r>
      <w:smartTag w:uri="urn:schemas-microsoft-com:office:smarttags" w:element="metricconverter">
        <w:smartTagPr>
          <w:attr w:name="ProductID" w:val="1 м"/>
        </w:smartTagPr>
        <w:r w:rsidRPr="00987E6F">
          <w:t>1 м</w:t>
        </w:r>
      </w:smartTag>
      <w:r w:rsidRPr="00987E6F">
        <w:t xml:space="preserve"> 2  жилого помещения в размере – </w:t>
      </w:r>
      <w:smartTag w:uri="urn:schemas-microsoft-com:office:smarttags" w:element="metricconverter">
        <w:smartTagPr>
          <w:attr w:name="ProductID" w:val="8,76 кг"/>
        </w:smartTagPr>
        <w:r w:rsidRPr="00987E6F">
          <w:t>8,76 кг</w:t>
        </w:r>
      </w:smartTag>
      <w:proofErr w:type="gramStart"/>
      <w:r w:rsidRPr="00987E6F">
        <w:t>.</w:t>
      </w:r>
      <w:proofErr w:type="gramEnd"/>
      <w:r w:rsidRPr="00987E6F">
        <w:t xml:space="preserve">  </w:t>
      </w:r>
      <w:proofErr w:type="gramStart"/>
      <w:r w:rsidRPr="00987E6F">
        <w:t>в</w:t>
      </w:r>
      <w:proofErr w:type="gramEnd"/>
      <w:r w:rsidRPr="00987E6F">
        <w:t xml:space="preserve"> месяц.</w:t>
      </w:r>
    </w:p>
    <w:p w:rsidR="00987E6F" w:rsidRPr="00987E6F" w:rsidRDefault="00987E6F" w:rsidP="00987E6F">
      <w:pPr>
        <w:ind w:firstLine="567"/>
        <w:jc w:val="both"/>
      </w:pPr>
      <w:r w:rsidRPr="00987E6F">
        <w:t xml:space="preserve">2. Утвердить норму расхода  для отопления </w:t>
      </w:r>
      <w:smartTag w:uri="urn:schemas-microsoft-com:office:smarttags" w:element="metricconverter">
        <w:smartTagPr>
          <w:attr w:name="ProductID" w:val="1 м"/>
        </w:smartTagPr>
        <w:r w:rsidRPr="00987E6F">
          <w:t>1 м</w:t>
        </w:r>
      </w:smartTag>
      <w:r w:rsidRPr="00987E6F">
        <w:t xml:space="preserve"> 2  жилого помещения дровами в размере – </w:t>
      </w:r>
      <w:smartTag w:uri="urn:schemas-microsoft-com:office:smarttags" w:element="metricconverter">
        <w:smartTagPr>
          <w:attr w:name="ProductID" w:val="0,027 м3"/>
        </w:smartTagPr>
        <w:r w:rsidRPr="00987E6F">
          <w:t>0,027 м3</w:t>
        </w:r>
      </w:smartTag>
      <w:r w:rsidRPr="00987E6F">
        <w:t>. в месяц.</w:t>
      </w:r>
    </w:p>
    <w:p w:rsidR="00987E6F" w:rsidRPr="00987E6F" w:rsidRDefault="00987E6F" w:rsidP="00987E6F">
      <w:pPr>
        <w:ind w:firstLine="567"/>
        <w:jc w:val="both"/>
      </w:pPr>
      <w:r w:rsidRPr="00987E6F">
        <w:t xml:space="preserve">3. Утвердить норму расхода дров на растопку бытовых котлов и печей для отопления </w:t>
      </w:r>
      <w:smartTag w:uri="urn:schemas-microsoft-com:office:smarttags" w:element="metricconverter">
        <w:smartTagPr>
          <w:attr w:name="ProductID" w:val="1 м"/>
        </w:smartTagPr>
        <w:r w:rsidRPr="00987E6F">
          <w:t>1 м</w:t>
        </w:r>
      </w:smartTag>
      <w:r w:rsidRPr="00987E6F">
        <w:t xml:space="preserve"> 2  жилого помещения в размере – </w:t>
      </w:r>
      <w:smartTag w:uri="urn:schemas-microsoft-com:office:smarttags" w:element="metricconverter">
        <w:smartTagPr>
          <w:attr w:name="ProductID" w:val="0,006 м3"/>
        </w:smartTagPr>
        <w:r w:rsidRPr="00987E6F">
          <w:t>0,006 м3</w:t>
        </w:r>
      </w:smartTag>
      <w:r w:rsidRPr="00987E6F">
        <w:t>.. в месяц.</w:t>
      </w:r>
    </w:p>
    <w:p w:rsidR="0093345B" w:rsidRPr="00987E6F" w:rsidRDefault="00987E6F" w:rsidP="00987E6F">
      <w:pPr>
        <w:ind w:firstLine="567"/>
        <w:jc w:val="both"/>
      </w:pPr>
      <w:r w:rsidRPr="00987E6F">
        <w:t>4</w:t>
      </w:r>
      <w:r w:rsidR="0093345B" w:rsidRPr="00987E6F">
        <w:t xml:space="preserve">. </w:t>
      </w:r>
      <w:proofErr w:type="gramStart"/>
      <w:r w:rsidR="0093345B" w:rsidRPr="00987E6F">
        <w:t>Контроль за</w:t>
      </w:r>
      <w:proofErr w:type="gramEnd"/>
      <w:r w:rsidR="0093345B" w:rsidRPr="00987E6F">
        <w:t xml:space="preserve"> исполнением настоящего решения возложить на депутатскую комиссию по вопросам промышленности, транспор</w:t>
      </w:r>
      <w:r w:rsidRPr="00987E6F">
        <w:t xml:space="preserve">та, связи, строительству и ЖКХ </w:t>
      </w:r>
      <w:r w:rsidR="0093345B" w:rsidRPr="00987E6F">
        <w:t>(</w:t>
      </w:r>
      <w:proofErr w:type="spellStart"/>
      <w:r w:rsidR="0093345B" w:rsidRPr="00987E6F">
        <w:t>Мазняк</w:t>
      </w:r>
      <w:proofErr w:type="spellEnd"/>
      <w:r w:rsidR="0093345B" w:rsidRPr="00987E6F">
        <w:t xml:space="preserve"> А.Я.)</w:t>
      </w:r>
    </w:p>
    <w:p w:rsidR="0093345B" w:rsidRPr="00987E6F" w:rsidRDefault="00987E6F" w:rsidP="00987E6F">
      <w:pPr>
        <w:ind w:firstLine="567"/>
        <w:jc w:val="both"/>
      </w:pPr>
      <w:r w:rsidRPr="00987E6F">
        <w:t>5</w:t>
      </w:r>
      <w:r w:rsidR="0093345B" w:rsidRPr="00987E6F">
        <w:t>. Настоящее решение вступает в силу с</w:t>
      </w:r>
      <w:r w:rsidRPr="00987E6F">
        <w:t>о</w:t>
      </w:r>
      <w:r w:rsidR="0093345B" w:rsidRPr="00987E6F">
        <w:t xml:space="preserve"> </w:t>
      </w:r>
      <w:r w:rsidRPr="00987E6F">
        <w:t>дня его подписания.</w:t>
      </w:r>
    </w:p>
    <w:p w:rsidR="0093345B" w:rsidRPr="00987E6F" w:rsidRDefault="0093345B" w:rsidP="00987E6F">
      <w:pPr>
        <w:ind w:firstLine="567"/>
        <w:jc w:val="both"/>
      </w:pPr>
    </w:p>
    <w:p w:rsidR="00987E6F" w:rsidRPr="00987E6F" w:rsidRDefault="00987E6F" w:rsidP="00987E6F">
      <w:pPr>
        <w:ind w:firstLine="567"/>
        <w:jc w:val="both"/>
      </w:pPr>
    </w:p>
    <w:p w:rsidR="00987E6F" w:rsidRPr="00987E6F" w:rsidRDefault="00987E6F" w:rsidP="00987E6F">
      <w:pPr>
        <w:ind w:firstLine="567"/>
        <w:jc w:val="both"/>
      </w:pPr>
    </w:p>
    <w:p w:rsidR="0093345B" w:rsidRPr="00987E6F" w:rsidRDefault="0093345B" w:rsidP="00E73B0B">
      <w:pPr>
        <w:jc w:val="both"/>
      </w:pPr>
      <w:r w:rsidRPr="00987E6F">
        <w:t>Глава Рассветовского сельского поселения</w:t>
      </w:r>
    </w:p>
    <w:p w:rsidR="0093345B" w:rsidRPr="00987E6F" w:rsidRDefault="0093345B" w:rsidP="00E73B0B">
      <w:pPr>
        <w:jc w:val="both"/>
      </w:pPr>
      <w:r w:rsidRPr="00987E6F">
        <w:t xml:space="preserve">Староминского района                                           </w:t>
      </w:r>
      <w:r w:rsidR="00E73B0B">
        <w:t xml:space="preserve">    </w:t>
      </w:r>
      <w:r w:rsidRPr="00987E6F">
        <w:t xml:space="preserve">          </w:t>
      </w:r>
      <w:r w:rsidR="00987E6F" w:rsidRPr="00987E6F">
        <w:t xml:space="preserve">  </w:t>
      </w:r>
      <w:r w:rsidR="00987E6F">
        <w:t xml:space="preserve">        </w:t>
      </w:r>
      <w:r w:rsidRPr="00987E6F">
        <w:t>А.В. Демченко</w:t>
      </w:r>
    </w:p>
    <w:p w:rsidR="0093345B" w:rsidRPr="00987E6F" w:rsidRDefault="0093345B" w:rsidP="00987E6F">
      <w:pPr>
        <w:ind w:firstLine="567"/>
        <w:jc w:val="both"/>
      </w:pPr>
    </w:p>
    <w:p w:rsidR="0093345B" w:rsidRPr="00987E6F" w:rsidRDefault="0093345B" w:rsidP="00987E6F">
      <w:pPr>
        <w:ind w:firstLine="567"/>
        <w:jc w:val="both"/>
      </w:pPr>
    </w:p>
    <w:p w:rsidR="00AF5302" w:rsidRPr="00987E6F" w:rsidRDefault="00AF5302" w:rsidP="00987E6F">
      <w:pPr>
        <w:ind w:firstLine="567"/>
        <w:jc w:val="both"/>
      </w:pPr>
    </w:p>
    <w:sectPr w:rsidR="00AF5302" w:rsidRPr="00987E6F" w:rsidSect="003C515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6F" w:rsidRDefault="006C2F6F">
      <w:r>
        <w:separator/>
      </w:r>
    </w:p>
  </w:endnote>
  <w:endnote w:type="continuationSeparator" w:id="0">
    <w:p w:rsidR="006C2F6F" w:rsidRDefault="006C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6F" w:rsidRDefault="006C2F6F">
      <w:r>
        <w:separator/>
      </w:r>
    </w:p>
  </w:footnote>
  <w:footnote w:type="continuationSeparator" w:id="0">
    <w:p w:rsidR="006C2F6F" w:rsidRDefault="006C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828"/>
    <w:multiLevelType w:val="hybridMultilevel"/>
    <w:tmpl w:val="A82C0B6E"/>
    <w:lvl w:ilvl="0" w:tplc="81FC43AC">
      <w:start w:val="1"/>
      <w:numFmt w:val="decimal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7F52BD2"/>
    <w:multiLevelType w:val="hybridMultilevel"/>
    <w:tmpl w:val="32B80DCA"/>
    <w:lvl w:ilvl="0" w:tplc="3170E4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35B"/>
    <w:rsid w:val="00034E1B"/>
    <w:rsid w:val="00063A35"/>
    <w:rsid w:val="0009500B"/>
    <w:rsid w:val="000B31C7"/>
    <w:rsid w:val="000C3972"/>
    <w:rsid w:val="000C529E"/>
    <w:rsid w:val="00156F76"/>
    <w:rsid w:val="00371F7A"/>
    <w:rsid w:val="0038559B"/>
    <w:rsid w:val="003C459A"/>
    <w:rsid w:val="003C515E"/>
    <w:rsid w:val="003F1AE7"/>
    <w:rsid w:val="004A1762"/>
    <w:rsid w:val="00501DC0"/>
    <w:rsid w:val="006062C5"/>
    <w:rsid w:val="00672803"/>
    <w:rsid w:val="006C2F6F"/>
    <w:rsid w:val="007446BC"/>
    <w:rsid w:val="008656C0"/>
    <w:rsid w:val="008E1C2D"/>
    <w:rsid w:val="008F14A6"/>
    <w:rsid w:val="0093345B"/>
    <w:rsid w:val="00951781"/>
    <w:rsid w:val="00987E6F"/>
    <w:rsid w:val="009A24BB"/>
    <w:rsid w:val="00A17175"/>
    <w:rsid w:val="00A259AD"/>
    <w:rsid w:val="00A95C1E"/>
    <w:rsid w:val="00AF5302"/>
    <w:rsid w:val="00BD135B"/>
    <w:rsid w:val="00C435E8"/>
    <w:rsid w:val="00C67E51"/>
    <w:rsid w:val="00CD3CF5"/>
    <w:rsid w:val="00D26626"/>
    <w:rsid w:val="00D907C4"/>
    <w:rsid w:val="00E73B0B"/>
    <w:rsid w:val="00EC1E04"/>
    <w:rsid w:val="00EF7921"/>
    <w:rsid w:val="00F13630"/>
    <w:rsid w:val="00F47345"/>
    <w:rsid w:val="00F67553"/>
    <w:rsid w:val="41931100"/>
    <w:rsid w:val="493A6808"/>
    <w:rsid w:val="60BE5522"/>
    <w:rsid w:val="643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color w:val="000000"/>
      <w:sz w:val="28"/>
      <w:szCs w:val="22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nhideWhenUsed/>
    <w:rPr>
      <w:rFonts w:ascii="Courier New" w:hAnsi="Courier New" w:cs="Courier New"/>
      <w:bCs w:val="0"/>
      <w:color w:val="auto"/>
      <w:sz w:val="20"/>
      <w:szCs w:val="20"/>
    </w:rPr>
  </w:style>
  <w:style w:type="paragraph" w:styleId="a7">
    <w:name w:val="Body Text"/>
    <w:basedOn w:val="a"/>
    <w:link w:val="a8"/>
    <w:qFormat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28</cp:revision>
  <cp:lastPrinted>2023-11-29T06:33:00Z</cp:lastPrinted>
  <dcterms:created xsi:type="dcterms:W3CDTF">2016-05-27T05:28:00Z</dcterms:created>
  <dcterms:modified xsi:type="dcterms:W3CDTF">2023-11-29T06:49:00Z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9A5E81F5CED54ECCBF40844AE881D8C3_12</vt:lpwstr>
  </property>
</Properties>
</file>